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BC" w:rsidRDefault="003F6DBC" w:rsidP="003F6DBC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3F6DBC" w:rsidRDefault="003F6DBC" w:rsidP="003F6DBC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3F6DBC" w:rsidRDefault="003F6DBC" w:rsidP="003F6DBC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3F6DBC" w:rsidRDefault="003F6DBC" w:rsidP="003F6DBC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3F6DBC" w:rsidRDefault="003F6DBC" w:rsidP="003F6DBC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3F6DBC" w:rsidRDefault="003F6DBC" w:rsidP="003F6DBC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3F6DBC" w:rsidRDefault="003F6DBC" w:rsidP="003F6DBC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3F6DBC" w:rsidRDefault="003F6DBC" w:rsidP="003F6DBC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3F6DBC" w:rsidRDefault="003F6DBC" w:rsidP="003F6DB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eastAsiaTheme="minorEastAsia"/>
          <w:sz w:val="16"/>
          <w:szCs w:val="16"/>
        </w:rPr>
        <w:tab/>
      </w:r>
    </w:p>
    <w:p w:rsidR="00B872F8" w:rsidRPr="00A75CCC" w:rsidRDefault="00B872F8" w:rsidP="0004703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67EAD" w:rsidRPr="00867EAD" w:rsidRDefault="00047034" w:rsidP="00867EA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67EAD">
        <w:rPr>
          <w:rFonts w:ascii="Times New Roman" w:hAnsi="Times New Roman" w:cs="Times New Roman"/>
          <w:b/>
          <w:sz w:val="28"/>
          <w:szCs w:val="28"/>
        </w:rPr>
        <w:t>Положение                                                                                                                                                                           о деятельности по выявлению, учету, организации индивидуально-профилактической работы с семьями,  находящимис</w:t>
      </w:r>
      <w:r w:rsidR="00963899">
        <w:rPr>
          <w:rFonts w:ascii="Times New Roman" w:hAnsi="Times New Roman" w:cs="Times New Roman"/>
          <w:b/>
          <w:sz w:val="28"/>
          <w:szCs w:val="28"/>
        </w:rPr>
        <w:t>я в социально-</w:t>
      </w:r>
      <w:r w:rsidR="00867EAD">
        <w:rPr>
          <w:rFonts w:ascii="Times New Roman" w:hAnsi="Times New Roman" w:cs="Times New Roman"/>
          <w:b/>
          <w:sz w:val="28"/>
          <w:szCs w:val="28"/>
        </w:rPr>
        <w:t>опасном положении</w:t>
      </w:r>
      <w:r w:rsidR="00867EAD" w:rsidRPr="00867EA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бюджетного общеобразовательного учреждения</w:t>
      </w:r>
    </w:p>
    <w:p w:rsidR="00867EAD" w:rsidRPr="00867EAD" w:rsidRDefault="00EC53B7" w:rsidP="00867EA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963899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63899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63899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047034" w:rsidRPr="00867EAD" w:rsidRDefault="00047034" w:rsidP="00867EAD">
      <w:pPr>
        <w:jc w:val="center"/>
        <w:rPr>
          <w:b/>
          <w:sz w:val="28"/>
          <w:szCs w:val="28"/>
        </w:rPr>
      </w:pPr>
    </w:p>
    <w:p w:rsidR="00047034" w:rsidRPr="00867EAD" w:rsidRDefault="00047034" w:rsidP="00867EAD">
      <w:pPr>
        <w:jc w:val="center"/>
        <w:rPr>
          <w:sz w:val="28"/>
          <w:szCs w:val="28"/>
        </w:rPr>
      </w:pPr>
    </w:p>
    <w:p w:rsidR="00047034" w:rsidRDefault="00047034" w:rsidP="00B872F8">
      <w:pPr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Общие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положения</w:t>
      </w:r>
      <w:proofErr w:type="spellEnd"/>
    </w:p>
    <w:p w:rsidR="00047034" w:rsidRDefault="00047034" w:rsidP="00B872F8">
      <w:pPr>
        <w:spacing w:line="276" w:lineRule="auto"/>
        <w:ind w:left="360"/>
        <w:jc w:val="both"/>
        <w:rPr>
          <w:lang w:val="en-US"/>
        </w:rPr>
      </w:pPr>
    </w:p>
    <w:p w:rsidR="00047034" w:rsidRDefault="00047034" w:rsidP="00B872F8">
      <w:pPr>
        <w:numPr>
          <w:ilvl w:val="1"/>
          <w:numId w:val="1"/>
        </w:numPr>
        <w:spacing w:line="276" w:lineRule="auto"/>
        <w:jc w:val="both"/>
      </w:pPr>
      <w:r>
        <w:t>Данное положение определяет основные направления, этапы и пор</w:t>
      </w:r>
      <w:r w:rsidR="00B872F8">
        <w:t xml:space="preserve">ядок взаимодействия МБОУ </w:t>
      </w:r>
      <w:r w:rsidR="00EC53B7">
        <w:t>Исаевская</w:t>
      </w:r>
      <w:r w:rsidR="00963899">
        <w:t xml:space="preserve"> О</w:t>
      </w:r>
      <w:r w:rsidR="00B872F8">
        <w:t xml:space="preserve">ОШ </w:t>
      </w:r>
      <w:r>
        <w:t>и органов профилактики при выявлении факторов неблагополучия семей,  воспитывающих несовершеннолетних детей, проведения индивидуально-профилактической работы с ними.</w:t>
      </w:r>
    </w:p>
    <w:p w:rsidR="00047034" w:rsidRDefault="00047034" w:rsidP="00B872F8">
      <w:pPr>
        <w:spacing w:line="276" w:lineRule="auto"/>
        <w:ind w:left="360"/>
        <w:jc w:val="both"/>
      </w:pPr>
    </w:p>
    <w:p w:rsidR="00047034" w:rsidRDefault="00047034" w:rsidP="00B872F8">
      <w:pPr>
        <w:numPr>
          <w:ilvl w:val="1"/>
          <w:numId w:val="1"/>
        </w:numPr>
        <w:spacing w:line="276" w:lineRule="auto"/>
        <w:jc w:val="both"/>
      </w:pPr>
      <w:r>
        <w:t xml:space="preserve"> Основные понятия:</w:t>
      </w:r>
    </w:p>
    <w:p w:rsidR="00047034" w:rsidRDefault="00047034" w:rsidP="00B872F8">
      <w:pPr>
        <w:spacing w:line="276" w:lineRule="auto"/>
        <w:ind w:left="780"/>
        <w:jc w:val="both"/>
      </w:pPr>
      <w:r>
        <w:t>Семья-малая социальная группа определенной формы социальной общности, основанная на браке или кровном родстве, члены которой заинтересованы в совме</w:t>
      </w:r>
      <w:r w:rsidR="00B872F8">
        <w:t>стном проживании и взаимопомощи.</w:t>
      </w:r>
    </w:p>
    <w:p w:rsidR="00047034" w:rsidRDefault="00047034" w:rsidP="00B872F8">
      <w:pPr>
        <w:spacing w:line="276" w:lineRule="auto"/>
        <w:ind w:left="780"/>
        <w:jc w:val="both"/>
      </w:pPr>
      <w:r>
        <w:t>Семья, находящаяся в социально опасном положении – семья,  имеющая детей,  находящихся социально опасном положении, а также семьи, где родители или законные представители несовершеннолетних не исполняют своих обязанностей по их воспитанию, обучению и/ или отрицательно влияют на их поведении е либо жестоко обращаются с ними.</w:t>
      </w:r>
    </w:p>
    <w:p w:rsidR="00047034" w:rsidRDefault="00047034" w:rsidP="00B872F8">
      <w:pPr>
        <w:spacing w:line="276" w:lineRule="auto"/>
        <w:ind w:left="780"/>
        <w:jc w:val="both"/>
      </w:pPr>
    </w:p>
    <w:p w:rsidR="00047034" w:rsidRDefault="00047034" w:rsidP="00B872F8">
      <w:pPr>
        <w:numPr>
          <w:ilvl w:val="1"/>
          <w:numId w:val="1"/>
        </w:numPr>
        <w:spacing w:line="276" w:lineRule="auto"/>
        <w:jc w:val="both"/>
      </w:pPr>
      <w:r>
        <w:t>Основные критерии при определении семей, находящихся социально опасном положении:</w:t>
      </w:r>
    </w:p>
    <w:p w:rsidR="00047034" w:rsidRDefault="00047034" w:rsidP="00B872F8">
      <w:pPr>
        <w:spacing w:line="276" w:lineRule="auto"/>
        <w:ind w:left="780"/>
        <w:jc w:val="both"/>
      </w:pPr>
      <w:r>
        <w:t>- неисполнение родителями или законными представителями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условий);</w:t>
      </w:r>
    </w:p>
    <w:p w:rsidR="00047034" w:rsidRDefault="00047034" w:rsidP="00B872F8">
      <w:pPr>
        <w:spacing w:line="276" w:lineRule="auto"/>
        <w:ind w:left="780"/>
        <w:jc w:val="both"/>
      </w:pPr>
      <w:r>
        <w:t>- отсутствие условий для воспитания детей (отсутствие работы у родителей, жилья);</w:t>
      </w:r>
    </w:p>
    <w:p w:rsidR="00047034" w:rsidRDefault="00047034" w:rsidP="00B872F8">
      <w:pPr>
        <w:spacing w:line="276" w:lineRule="auto"/>
        <w:ind w:left="780"/>
        <w:jc w:val="both"/>
      </w:pPr>
      <w:r>
        <w:t xml:space="preserve">- отсутствие личного примера в воспитании детей  со стороны родителей (пьянство, употребление </w:t>
      </w:r>
      <w:proofErr w:type="spellStart"/>
      <w:r>
        <w:t>психоактивных</w:t>
      </w:r>
      <w:proofErr w:type="spellEnd"/>
      <w:r>
        <w:t xml:space="preserve"> веществ, аморальный образ жизни);</w:t>
      </w:r>
    </w:p>
    <w:p w:rsidR="00047034" w:rsidRDefault="00047034" w:rsidP="00B872F8">
      <w:pPr>
        <w:spacing w:line="276" w:lineRule="auto"/>
        <w:ind w:left="780"/>
        <w:jc w:val="both"/>
      </w:pPr>
      <w:r>
        <w:t>- вовлечение детей в противоправные действия (</w:t>
      </w:r>
      <w:proofErr w:type="gramStart"/>
      <w:r>
        <w:t>попрошайничество</w:t>
      </w:r>
      <w:proofErr w:type="gramEnd"/>
      <w:r>
        <w:t>, проституция);</w:t>
      </w:r>
    </w:p>
    <w:p w:rsidR="00047034" w:rsidRDefault="00047034" w:rsidP="00B872F8">
      <w:pPr>
        <w:spacing w:line="276" w:lineRule="auto"/>
        <w:ind w:left="780"/>
        <w:jc w:val="both"/>
      </w:pPr>
      <w:r>
        <w:t>- жестокое обращение с детьми со стороны родителей, нанесение физического, психического и морального ущерба ребенку);</w:t>
      </w:r>
    </w:p>
    <w:p w:rsidR="00047034" w:rsidRDefault="00047034" w:rsidP="00B872F8">
      <w:pPr>
        <w:spacing w:line="276" w:lineRule="auto"/>
        <w:ind w:left="780"/>
        <w:jc w:val="both"/>
      </w:pPr>
      <w:r>
        <w:t xml:space="preserve">- отсутствие </w:t>
      </w:r>
      <w:proofErr w:type="gramStart"/>
      <w:r>
        <w:t>контроля за</w:t>
      </w:r>
      <w:proofErr w:type="gramEnd"/>
      <w:r>
        <w:t xml:space="preserve"> воспитанием и обучением детей;</w:t>
      </w:r>
    </w:p>
    <w:p w:rsidR="00047034" w:rsidRDefault="00047034" w:rsidP="00B872F8">
      <w:pPr>
        <w:spacing w:line="276" w:lineRule="auto"/>
        <w:ind w:left="780"/>
        <w:jc w:val="both"/>
      </w:pPr>
      <w:r>
        <w:t>- семьи, в которых дети совершили преступление или правонарушение.</w:t>
      </w:r>
    </w:p>
    <w:p w:rsidR="00047034" w:rsidRDefault="00047034" w:rsidP="00B872F8">
      <w:pPr>
        <w:spacing w:line="276" w:lineRule="auto"/>
        <w:ind w:left="780"/>
        <w:jc w:val="both"/>
      </w:pPr>
    </w:p>
    <w:p w:rsidR="00047034" w:rsidRDefault="00047034" w:rsidP="00B872F8">
      <w:pPr>
        <w:numPr>
          <w:ilvl w:val="1"/>
          <w:numId w:val="1"/>
        </w:numPr>
        <w:spacing w:line="276" w:lineRule="auto"/>
        <w:jc w:val="both"/>
      </w:pPr>
      <w:r>
        <w:t>Способы получения информации:</w:t>
      </w:r>
    </w:p>
    <w:p w:rsidR="00047034" w:rsidRDefault="00047034" w:rsidP="00B872F8">
      <w:pPr>
        <w:spacing w:line="276" w:lineRule="auto"/>
        <w:ind w:left="780"/>
        <w:jc w:val="both"/>
      </w:pPr>
      <w:r>
        <w:t>- сообщения граждан;</w:t>
      </w:r>
    </w:p>
    <w:p w:rsidR="00047034" w:rsidRDefault="00047034" w:rsidP="00B872F8">
      <w:pPr>
        <w:spacing w:line="276" w:lineRule="auto"/>
        <w:ind w:left="780"/>
        <w:jc w:val="both"/>
      </w:pPr>
      <w:r>
        <w:t>- сообщения должностных лиц;</w:t>
      </w:r>
    </w:p>
    <w:p w:rsidR="00047034" w:rsidRDefault="00047034" w:rsidP="00B872F8">
      <w:pPr>
        <w:spacing w:line="276" w:lineRule="auto"/>
        <w:ind w:left="780"/>
        <w:jc w:val="both"/>
      </w:pPr>
      <w:r>
        <w:lastRenderedPageBreak/>
        <w:t>- заявления родственников;</w:t>
      </w:r>
    </w:p>
    <w:p w:rsidR="00047034" w:rsidRDefault="00047034" w:rsidP="00B872F8">
      <w:pPr>
        <w:spacing w:line="276" w:lineRule="auto"/>
        <w:ind w:left="780"/>
        <w:jc w:val="both"/>
      </w:pPr>
      <w:r>
        <w:t>- результаты проведения рейдов;</w:t>
      </w:r>
    </w:p>
    <w:p w:rsidR="00047034" w:rsidRDefault="00047034" w:rsidP="00B872F8">
      <w:pPr>
        <w:spacing w:line="276" w:lineRule="auto"/>
        <w:ind w:left="780"/>
        <w:jc w:val="both"/>
      </w:pPr>
      <w:r>
        <w:t>- сообщения от несовершеннолетних.</w:t>
      </w:r>
    </w:p>
    <w:p w:rsidR="00B872F8" w:rsidRDefault="00B872F8" w:rsidP="00B872F8">
      <w:pPr>
        <w:spacing w:line="276" w:lineRule="auto"/>
        <w:ind w:left="780"/>
        <w:jc w:val="both"/>
      </w:pPr>
    </w:p>
    <w:p w:rsidR="00B872F8" w:rsidRDefault="00047034" w:rsidP="00B872F8">
      <w:pPr>
        <w:spacing w:line="276" w:lineRule="auto"/>
        <w:ind w:left="480"/>
        <w:jc w:val="both"/>
      </w:pPr>
      <w:r>
        <w:rPr>
          <w:b/>
          <w:lang w:val="en-US"/>
        </w:rPr>
        <w:t>II</w:t>
      </w:r>
      <w:r>
        <w:rPr>
          <w:b/>
        </w:rPr>
        <w:t>. Осуществление раннего выявления и постановка на учет неблагополучных семей.</w:t>
      </w:r>
      <w:r>
        <w:t xml:space="preserve">     </w:t>
      </w:r>
    </w:p>
    <w:p w:rsidR="00B872F8" w:rsidRDefault="00047034" w:rsidP="00B872F8">
      <w:pPr>
        <w:spacing w:line="276" w:lineRule="auto"/>
        <w:jc w:val="both"/>
      </w:pPr>
      <w:r>
        <w:t xml:space="preserve">  2.1. Раннее выявление и постановка на учет неблагополучных семей проводятся с целью оказания помощи на ранних этапах семейного неблагополучия, определения форм работы  с конкретной семьей и установления </w:t>
      </w:r>
      <w:proofErr w:type="gramStart"/>
      <w:r>
        <w:t>контроля за</w:t>
      </w:r>
      <w:proofErr w:type="gramEnd"/>
      <w:r>
        <w:t xml:space="preserve"> проведением индивидуально-профилактической работы;</w:t>
      </w:r>
    </w:p>
    <w:p w:rsidR="00B872F8" w:rsidRDefault="00B872F8" w:rsidP="00EC53B7">
      <w:pPr>
        <w:spacing w:line="276" w:lineRule="auto"/>
        <w:ind w:left="-284"/>
        <w:jc w:val="both"/>
      </w:pPr>
      <w:r>
        <w:t xml:space="preserve">    2.2.  Администрация МБОУ </w:t>
      </w:r>
      <w:r w:rsidR="00EC53B7">
        <w:t>Исаевской</w:t>
      </w:r>
      <w:r w:rsidR="00963899">
        <w:t xml:space="preserve"> ООШ</w:t>
      </w:r>
      <w:r>
        <w:t xml:space="preserve"> незамедлительно информирует: </w:t>
      </w:r>
    </w:p>
    <w:p w:rsidR="00047034" w:rsidRDefault="00B872F8" w:rsidP="00B872F8">
      <w:pPr>
        <w:spacing w:line="276" w:lineRule="auto"/>
        <w:jc w:val="both"/>
      </w:pPr>
      <w:r>
        <w:t xml:space="preserve">  УМВД </w:t>
      </w:r>
      <w:proofErr w:type="gramStart"/>
      <w:r w:rsidR="00047034">
        <w:t>о</w:t>
      </w:r>
      <w:proofErr w:type="gramEnd"/>
      <w:r w:rsidR="00047034">
        <w:t xml:space="preserve"> всех случаях противоправного поведения учащи</w:t>
      </w:r>
      <w:r>
        <w:t xml:space="preserve">хся, о безнадзорных          </w:t>
      </w:r>
      <w:r w:rsidR="00047034">
        <w:t xml:space="preserve"> несовершеннолетних, о семьях, находящихся в социально опасном положении, о жестоком обращении с детьми, о подозрении на физическое или сексуальное насилие, о лицах, вовлекающих подростков в совершение правонарушений и преступлений;</w:t>
      </w:r>
    </w:p>
    <w:p w:rsidR="00047034" w:rsidRDefault="00B872F8" w:rsidP="00B872F8">
      <w:pPr>
        <w:spacing w:line="276" w:lineRule="auto"/>
        <w:jc w:val="both"/>
      </w:pPr>
      <w:r>
        <w:t xml:space="preserve">  </w:t>
      </w:r>
      <w:r w:rsidR="00047034">
        <w:t>Отдел опеки и попечительства – о семьях, где есть несовершеннолетние, оставшиеся без попечения родителей или законных представителей, либо находящихся в обстановке, представляющей угрозу их жизни, здоровью или препятствующей их воспитанию;</w:t>
      </w:r>
    </w:p>
    <w:p w:rsidR="00047034" w:rsidRDefault="00B872F8" w:rsidP="00B872F8">
      <w:pPr>
        <w:spacing w:line="276" w:lineRule="auto"/>
        <w:jc w:val="both"/>
      </w:pPr>
      <w:r>
        <w:t xml:space="preserve">  </w:t>
      </w:r>
      <w:r w:rsidR="00047034">
        <w:t>Управления социальной защиты населения – о детях и семьях, нуждающихся в</w:t>
      </w:r>
      <w:r>
        <w:t xml:space="preserve"> </w:t>
      </w:r>
      <w:r w:rsidR="00047034">
        <w:t>материальной помощи;</w:t>
      </w:r>
    </w:p>
    <w:p w:rsidR="00047034" w:rsidRDefault="00B872F8" w:rsidP="00B872F8">
      <w:pPr>
        <w:spacing w:line="276" w:lineRule="auto"/>
        <w:jc w:val="both"/>
      </w:pPr>
      <w:r>
        <w:t xml:space="preserve">  </w:t>
      </w:r>
      <w:r w:rsidR="00047034">
        <w:t>Управление здравоохранения – о семьях, где нуждаются в обследовании, наблюдении или лечении, в связи с употреблением спиртных напитков, наркотических, токсических  и</w:t>
      </w:r>
      <w:r>
        <w:t xml:space="preserve"> </w:t>
      </w:r>
      <w:r w:rsidR="00047034">
        <w:t>психотропных веществ;</w:t>
      </w:r>
    </w:p>
    <w:p w:rsidR="00047034" w:rsidRDefault="00047034" w:rsidP="00B872F8">
      <w:pPr>
        <w:spacing w:line="276" w:lineRule="auto"/>
        <w:jc w:val="both"/>
      </w:pPr>
      <w:r>
        <w:t xml:space="preserve">   КДН и ЗП – о безнадзорных детях, о семьях, находящихся в социально опасном положении и о неблагополучных семьях, о жестоком обращении с детьми, о подозрении на физическое или сексуальное насилие; об учащихся, допускающих систематические пропуски уроков без</w:t>
      </w:r>
      <w:r w:rsidR="00B872F8">
        <w:t xml:space="preserve"> </w:t>
      </w:r>
      <w:r>
        <w:t>уважительной причины.</w:t>
      </w:r>
    </w:p>
    <w:p w:rsidR="00047034" w:rsidRDefault="00047034" w:rsidP="00B872F8">
      <w:pPr>
        <w:spacing w:line="276" w:lineRule="auto"/>
        <w:ind w:left="360"/>
        <w:jc w:val="both"/>
      </w:pPr>
    </w:p>
    <w:p w:rsidR="00047034" w:rsidRDefault="00047034" w:rsidP="00B872F8">
      <w:pPr>
        <w:spacing w:line="276" w:lineRule="auto"/>
        <w:ind w:left="360"/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Организация индивидуально-профилактической работы</w:t>
      </w:r>
    </w:p>
    <w:p w:rsidR="00047034" w:rsidRDefault="00047034" w:rsidP="00B872F8">
      <w:pPr>
        <w:spacing w:line="276" w:lineRule="auto"/>
        <w:ind w:left="360"/>
        <w:jc w:val="both"/>
      </w:pPr>
    </w:p>
    <w:p w:rsidR="00047034" w:rsidRDefault="00047034" w:rsidP="00EC53B7">
      <w:pPr>
        <w:spacing w:line="276" w:lineRule="auto"/>
        <w:jc w:val="both"/>
      </w:pPr>
      <w:r>
        <w:t>3.1. С целью выявления условий жизни учащихся, членов неблагополучной семьи и определения работы с ней классными руководителями и специалистами администрации школы</w:t>
      </w:r>
      <w:r w:rsidR="00B872F8">
        <w:t xml:space="preserve"> </w:t>
      </w:r>
      <w:r>
        <w:t>проводится обследование жилищно-бытовых условий социально-неблагополучной семьи;</w:t>
      </w:r>
    </w:p>
    <w:p w:rsidR="00047034" w:rsidRDefault="00047034" w:rsidP="00EC53B7">
      <w:pPr>
        <w:spacing w:line="276" w:lineRule="auto"/>
        <w:jc w:val="both"/>
      </w:pPr>
      <w:r>
        <w:t>3.2. В случае подтверждения социально опасного положения семьи, данная семья выносится на  обсуждение заседания Совета по профилактике для принятия и утверждения плана индивидуально-профилактической работы или комплексной программы реабилитации семьи, находящейся в социально опасном положении;</w:t>
      </w:r>
    </w:p>
    <w:p w:rsidR="00047034" w:rsidRDefault="00047034" w:rsidP="00EC53B7">
      <w:pPr>
        <w:spacing w:line="276" w:lineRule="auto"/>
        <w:jc w:val="both"/>
      </w:pPr>
      <w:r>
        <w:t>3.3. Реализация утвержденных мероприятий индивидуально – профилактической работы с семьей является обязательной для всех педагогических работников школы;</w:t>
      </w:r>
    </w:p>
    <w:p w:rsidR="00047034" w:rsidRDefault="00047034" w:rsidP="00B872F8">
      <w:pPr>
        <w:spacing w:line="276" w:lineRule="auto"/>
        <w:ind w:left="360"/>
        <w:jc w:val="both"/>
      </w:pPr>
      <w:r>
        <w:t>3.4. Базой хранения всей информации о семьях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аходящихся в социально опасном положении, является кабинет социального педагога</w:t>
      </w:r>
    </w:p>
    <w:p w:rsidR="00047034" w:rsidRDefault="00047034" w:rsidP="00B872F8">
      <w:pPr>
        <w:spacing w:line="276" w:lineRule="auto"/>
        <w:ind w:left="360"/>
        <w:jc w:val="both"/>
      </w:pPr>
    </w:p>
    <w:p w:rsidR="00047034" w:rsidRDefault="00047034" w:rsidP="00B872F8">
      <w:pPr>
        <w:jc w:val="both"/>
      </w:pPr>
    </w:p>
    <w:p w:rsidR="00B7425A" w:rsidRDefault="00B7425A" w:rsidP="00B872F8">
      <w:pPr>
        <w:jc w:val="both"/>
      </w:pPr>
    </w:p>
    <w:sectPr w:rsidR="00B7425A" w:rsidSect="00EC5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B51D5"/>
    <w:multiLevelType w:val="multilevel"/>
    <w:tmpl w:val="54AA66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034"/>
    <w:rsid w:val="00047034"/>
    <w:rsid w:val="001227BC"/>
    <w:rsid w:val="00172343"/>
    <w:rsid w:val="002D688C"/>
    <w:rsid w:val="003F6DBC"/>
    <w:rsid w:val="00867EAD"/>
    <w:rsid w:val="00904979"/>
    <w:rsid w:val="0091434A"/>
    <w:rsid w:val="00963899"/>
    <w:rsid w:val="00A75CCC"/>
    <w:rsid w:val="00B7425A"/>
    <w:rsid w:val="00B76DD0"/>
    <w:rsid w:val="00B872F8"/>
    <w:rsid w:val="00C00C95"/>
    <w:rsid w:val="00C32826"/>
    <w:rsid w:val="00E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EA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3">
    <w:name w:val="No Spacing"/>
    <w:uiPriority w:val="1"/>
    <w:qFormat/>
    <w:rsid w:val="001723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14</cp:revision>
  <cp:lastPrinted>2015-05-01T08:27:00Z</cp:lastPrinted>
  <dcterms:created xsi:type="dcterms:W3CDTF">2014-08-16T12:03:00Z</dcterms:created>
  <dcterms:modified xsi:type="dcterms:W3CDTF">2016-05-06T11:49:00Z</dcterms:modified>
</cp:coreProperties>
</file>