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BAE" w:rsidRPr="005800CC" w:rsidRDefault="00A01BAE" w:rsidP="00A01BAE">
      <w:pPr>
        <w:jc w:val="center"/>
        <w:rPr>
          <w:b/>
          <w:sz w:val="28"/>
          <w:szCs w:val="28"/>
        </w:rPr>
      </w:pPr>
      <w:r w:rsidRPr="005800CC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A01BAE" w:rsidRDefault="00A01BAE" w:rsidP="00A01BAE">
      <w:pPr>
        <w:jc w:val="center"/>
        <w:rPr>
          <w:b/>
          <w:sz w:val="28"/>
          <w:szCs w:val="28"/>
        </w:rPr>
      </w:pPr>
      <w:r w:rsidRPr="005800CC">
        <w:rPr>
          <w:b/>
          <w:sz w:val="28"/>
          <w:szCs w:val="28"/>
        </w:rPr>
        <w:t xml:space="preserve">Исаевская основная общеобразовательная школа  </w:t>
      </w:r>
    </w:p>
    <w:p w:rsidR="00A01BAE" w:rsidRPr="005800CC" w:rsidRDefault="00A01BAE" w:rsidP="00A01B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Тацинского района Ростовской области</w:t>
      </w:r>
    </w:p>
    <w:p w:rsidR="00A01BAE" w:rsidRPr="005800CC" w:rsidRDefault="00A01BAE" w:rsidP="00A01BAE">
      <w:pPr>
        <w:rPr>
          <w:sz w:val="28"/>
          <w:szCs w:val="28"/>
        </w:rPr>
      </w:pPr>
    </w:p>
    <w:p w:rsidR="00A01BAE" w:rsidRDefault="00A01BAE" w:rsidP="00A01BA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</w:p>
    <w:p w:rsidR="00A01BAE" w:rsidRDefault="00A01BAE" w:rsidP="00A01BAE">
      <w:pPr>
        <w:rPr>
          <w:sz w:val="28"/>
          <w:szCs w:val="28"/>
        </w:rPr>
      </w:pPr>
    </w:p>
    <w:p w:rsidR="00A01BAE" w:rsidRDefault="00A01BAE" w:rsidP="00A01BAE">
      <w:pPr>
        <w:rPr>
          <w:sz w:val="28"/>
          <w:szCs w:val="28"/>
        </w:rPr>
      </w:pPr>
    </w:p>
    <w:p w:rsidR="00A01BAE" w:rsidRDefault="00A01BAE" w:rsidP="00A01BAE">
      <w:pPr>
        <w:rPr>
          <w:sz w:val="28"/>
          <w:szCs w:val="28"/>
        </w:rPr>
      </w:pPr>
    </w:p>
    <w:p w:rsidR="00A01BAE" w:rsidRPr="0033131A" w:rsidRDefault="00A01BAE" w:rsidP="00A01BAE">
      <w:pPr>
        <w:jc w:val="right"/>
        <w:rPr>
          <w:sz w:val="28"/>
          <w:szCs w:val="28"/>
        </w:rPr>
      </w:pPr>
      <w:r w:rsidRPr="0033131A">
        <w:rPr>
          <w:sz w:val="28"/>
          <w:szCs w:val="28"/>
        </w:rPr>
        <w:t xml:space="preserve">                                                                      «Утверждаю»</w:t>
      </w:r>
    </w:p>
    <w:p w:rsidR="00A01BAE" w:rsidRPr="0033131A" w:rsidRDefault="00A01BAE" w:rsidP="00A01BAE">
      <w:pPr>
        <w:jc w:val="right"/>
        <w:rPr>
          <w:sz w:val="28"/>
          <w:szCs w:val="28"/>
        </w:rPr>
      </w:pP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  <w:t>Директор МБОУ Исаевской ООШ</w:t>
      </w:r>
    </w:p>
    <w:p w:rsidR="00A01BAE" w:rsidRPr="0033131A" w:rsidRDefault="00A01BAE" w:rsidP="00A01BAE">
      <w:pPr>
        <w:jc w:val="right"/>
        <w:rPr>
          <w:sz w:val="28"/>
          <w:szCs w:val="28"/>
        </w:rPr>
      </w:pP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131A">
        <w:rPr>
          <w:sz w:val="28"/>
          <w:szCs w:val="28"/>
        </w:rPr>
        <w:t xml:space="preserve">                      _________________И.А.Болотова</w:t>
      </w:r>
    </w:p>
    <w:p w:rsidR="00A01BAE" w:rsidRPr="0033131A" w:rsidRDefault="00A01BAE" w:rsidP="00A01BAE">
      <w:pPr>
        <w:jc w:val="right"/>
        <w:rPr>
          <w:b/>
          <w:sz w:val="28"/>
          <w:szCs w:val="28"/>
        </w:rPr>
      </w:pP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  <w:t xml:space="preserve">                                      </w:t>
      </w:r>
      <w:r>
        <w:rPr>
          <w:sz w:val="28"/>
          <w:szCs w:val="28"/>
        </w:rPr>
        <w:t>Приказ от 30.08.2019г № 99</w:t>
      </w:r>
      <w:r w:rsidRPr="0033131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</w:t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</w:p>
    <w:p w:rsidR="00A01BAE" w:rsidRDefault="00A01BAE" w:rsidP="00A01BAE">
      <w:pPr>
        <w:jc w:val="center"/>
        <w:rPr>
          <w:b/>
          <w:sz w:val="28"/>
          <w:szCs w:val="28"/>
        </w:rPr>
      </w:pPr>
    </w:p>
    <w:p w:rsidR="00A01BAE" w:rsidRDefault="00A01BAE" w:rsidP="00A01BAE">
      <w:pPr>
        <w:jc w:val="center"/>
        <w:rPr>
          <w:b/>
          <w:sz w:val="28"/>
          <w:szCs w:val="28"/>
        </w:rPr>
      </w:pPr>
    </w:p>
    <w:p w:rsidR="00A01BAE" w:rsidRDefault="00A01BAE" w:rsidP="00A01BAE">
      <w:pPr>
        <w:jc w:val="center"/>
        <w:rPr>
          <w:b/>
          <w:sz w:val="28"/>
          <w:szCs w:val="28"/>
        </w:rPr>
      </w:pPr>
    </w:p>
    <w:p w:rsidR="00A01BAE" w:rsidRDefault="00A01BAE" w:rsidP="00A01BAE">
      <w:pPr>
        <w:jc w:val="center"/>
        <w:rPr>
          <w:b/>
          <w:sz w:val="28"/>
          <w:szCs w:val="28"/>
        </w:rPr>
      </w:pPr>
    </w:p>
    <w:p w:rsidR="00A01BAE" w:rsidRDefault="00A01BAE" w:rsidP="00A01BAE">
      <w:pPr>
        <w:jc w:val="center"/>
        <w:rPr>
          <w:b/>
          <w:sz w:val="28"/>
          <w:szCs w:val="28"/>
        </w:rPr>
      </w:pPr>
    </w:p>
    <w:p w:rsidR="00A01BAE" w:rsidRDefault="00A01BAE" w:rsidP="00A01BAE">
      <w:pPr>
        <w:jc w:val="center"/>
        <w:rPr>
          <w:b/>
          <w:sz w:val="28"/>
          <w:szCs w:val="28"/>
        </w:rPr>
      </w:pPr>
    </w:p>
    <w:p w:rsidR="00A01BAE" w:rsidRPr="005800CC" w:rsidRDefault="00A01BAE" w:rsidP="00A01BAE">
      <w:pPr>
        <w:jc w:val="center"/>
        <w:rPr>
          <w:b/>
          <w:sz w:val="28"/>
          <w:szCs w:val="28"/>
        </w:rPr>
      </w:pPr>
    </w:p>
    <w:p w:rsidR="00A01BAE" w:rsidRPr="005800CC" w:rsidRDefault="00A01BAE" w:rsidP="00A01BAE">
      <w:pPr>
        <w:jc w:val="center"/>
        <w:rPr>
          <w:b/>
          <w:sz w:val="28"/>
          <w:szCs w:val="28"/>
        </w:rPr>
      </w:pPr>
    </w:p>
    <w:p w:rsidR="00A01BAE" w:rsidRDefault="00A01BAE" w:rsidP="00A01BAE">
      <w:pPr>
        <w:jc w:val="center"/>
        <w:rPr>
          <w:b/>
          <w:sz w:val="28"/>
          <w:szCs w:val="28"/>
        </w:rPr>
      </w:pPr>
      <w:r w:rsidRPr="005800CC">
        <w:rPr>
          <w:b/>
          <w:sz w:val="28"/>
          <w:szCs w:val="28"/>
        </w:rPr>
        <w:t>РАБОЧАЯ ПРОГРАММА</w:t>
      </w:r>
    </w:p>
    <w:p w:rsidR="00A01BAE" w:rsidRPr="005800CC" w:rsidRDefault="00A01BAE" w:rsidP="00A01BAE">
      <w:pPr>
        <w:jc w:val="center"/>
        <w:rPr>
          <w:b/>
          <w:sz w:val="28"/>
          <w:szCs w:val="28"/>
        </w:rPr>
      </w:pPr>
    </w:p>
    <w:p w:rsidR="00A01BAE" w:rsidRDefault="00A01BAE" w:rsidP="00A01BA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 Технологии в 4 классе</w:t>
      </w:r>
    </w:p>
    <w:p w:rsidR="00A01BAE" w:rsidRPr="00AD72BF" w:rsidRDefault="00A01BAE" w:rsidP="00A01BAE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Уровень обучения базовый</w:t>
      </w:r>
      <w:r>
        <w:rPr>
          <w:sz w:val="28"/>
          <w:szCs w:val="28"/>
        </w:rPr>
        <w:t xml:space="preserve">   </w:t>
      </w:r>
    </w:p>
    <w:p w:rsidR="00A01BAE" w:rsidRPr="005800CC" w:rsidRDefault="00A01BAE" w:rsidP="00A01BAE">
      <w:pPr>
        <w:rPr>
          <w:b/>
          <w:sz w:val="28"/>
          <w:szCs w:val="28"/>
        </w:rPr>
      </w:pPr>
    </w:p>
    <w:p w:rsidR="00A01BAE" w:rsidRDefault="00A01BAE" w:rsidP="00A01B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A01BAE" w:rsidRDefault="00A01BAE" w:rsidP="00A01BAE">
      <w:pPr>
        <w:rPr>
          <w:b/>
          <w:sz w:val="28"/>
          <w:szCs w:val="28"/>
        </w:rPr>
      </w:pPr>
    </w:p>
    <w:p w:rsidR="00A01BAE" w:rsidRDefault="00A01BAE" w:rsidP="00A01BAE">
      <w:pPr>
        <w:rPr>
          <w:b/>
          <w:sz w:val="28"/>
          <w:szCs w:val="28"/>
        </w:rPr>
      </w:pPr>
    </w:p>
    <w:p w:rsidR="00A01BAE" w:rsidRDefault="00A01BAE" w:rsidP="00A01BAE">
      <w:pPr>
        <w:rPr>
          <w:b/>
          <w:sz w:val="28"/>
          <w:szCs w:val="28"/>
        </w:rPr>
      </w:pPr>
    </w:p>
    <w:p w:rsidR="00A01BAE" w:rsidRDefault="00A01BAE" w:rsidP="00A01BAE">
      <w:pPr>
        <w:rPr>
          <w:b/>
          <w:sz w:val="28"/>
          <w:szCs w:val="28"/>
        </w:rPr>
      </w:pPr>
    </w:p>
    <w:p w:rsidR="00A01BAE" w:rsidRDefault="00A01BAE" w:rsidP="00A01BAE">
      <w:pPr>
        <w:rPr>
          <w:b/>
          <w:sz w:val="28"/>
          <w:szCs w:val="28"/>
        </w:rPr>
      </w:pPr>
    </w:p>
    <w:p w:rsidR="00A01BAE" w:rsidRDefault="00A01BAE" w:rsidP="00A01BAE">
      <w:pPr>
        <w:jc w:val="right"/>
        <w:rPr>
          <w:sz w:val="28"/>
          <w:szCs w:val="28"/>
        </w:rPr>
      </w:pPr>
      <w:r w:rsidRPr="0033131A">
        <w:rPr>
          <w:sz w:val="28"/>
          <w:szCs w:val="28"/>
        </w:rPr>
        <w:t>С.В. Спивакова</w:t>
      </w:r>
    </w:p>
    <w:p w:rsidR="00A01BAE" w:rsidRPr="0033131A" w:rsidRDefault="00A01BAE" w:rsidP="00A01BAE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начальных классов</w:t>
      </w:r>
    </w:p>
    <w:p w:rsidR="00A01BAE" w:rsidRPr="005800CC" w:rsidRDefault="00A01BAE" w:rsidP="00A01BAE">
      <w:pPr>
        <w:rPr>
          <w:sz w:val="28"/>
          <w:szCs w:val="28"/>
        </w:rPr>
      </w:pPr>
    </w:p>
    <w:p w:rsidR="00A01BAE" w:rsidRPr="00947B8E" w:rsidRDefault="00A01BAE" w:rsidP="00A01BAE">
      <w:pPr>
        <w:jc w:val="both"/>
      </w:pPr>
    </w:p>
    <w:p w:rsidR="00A01BAE" w:rsidRDefault="00A01BAE" w:rsidP="00A01BAE">
      <w:pPr>
        <w:tabs>
          <w:tab w:val="left" w:pos="313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p w:rsidR="00A01BAE" w:rsidRDefault="00A01BAE" w:rsidP="00A01BAE">
      <w:pPr>
        <w:tabs>
          <w:tab w:val="left" w:pos="3135"/>
        </w:tabs>
        <w:jc w:val="center"/>
        <w:rPr>
          <w:b/>
          <w:sz w:val="32"/>
          <w:szCs w:val="32"/>
        </w:rPr>
      </w:pPr>
    </w:p>
    <w:p w:rsidR="00A01BAE" w:rsidRDefault="00A01BAE" w:rsidP="00A01BAE">
      <w:pPr>
        <w:tabs>
          <w:tab w:val="left" w:pos="3135"/>
        </w:tabs>
        <w:jc w:val="center"/>
        <w:rPr>
          <w:b/>
          <w:sz w:val="32"/>
          <w:szCs w:val="32"/>
        </w:rPr>
      </w:pPr>
    </w:p>
    <w:p w:rsidR="00A01BAE" w:rsidRDefault="00A01BAE" w:rsidP="00A01BAE">
      <w:pPr>
        <w:tabs>
          <w:tab w:val="left" w:pos="3135"/>
        </w:tabs>
        <w:jc w:val="center"/>
        <w:rPr>
          <w:b/>
          <w:sz w:val="32"/>
          <w:szCs w:val="32"/>
        </w:rPr>
      </w:pPr>
    </w:p>
    <w:p w:rsidR="00A01BAE" w:rsidRDefault="00A01BAE" w:rsidP="00A01BAE">
      <w:pPr>
        <w:tabs>
          <w:tab w:val="left" w:pos="3135"/>
        </w:tabs>
        <w:jc w:val="center"/>
        <w:rPr>
          <w:b/>
          <w:sz w:val="32"/>
          <w:szCs w:val="32"/>
        </w:rPr>
      </w:pPr>
    </w:p>
    <w:p w:rsidR="00A01BAE" w:rsidRDefault="00A01BAE" w:rsidP="00A01BAE">
      <w:pPr>
        <w:tabs>
          <w:tab w:val="left" w:pos="3135"/>
        </w:tabs>
        <w:jc w:val="center"/>
        <w:rPr>
          <w:b/>
          <w:sz w:val="32"/>
          <w:szCs w:val="32"/>
        </w:rPr>
      </w:pPr>
    </w:p>
    <w:p w:rsidR="00A01BAE" w:rsidRPr="00272A7A" w:rsidRDefault="00A01BAE" w:rsidP="00A01BAE">
      <w:pPr>
        <w:tabs>
          <w:tab w:val="left" w:pos="313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2019  - 2020 учебный год</w:t>
      </w:r>
    </w:p>
    <w:p w:rsidR="0070225A" w:rsidRDefault="00F71BDE" w:rsidP="0070225A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28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Аннотация к рабоч</w:t>
      </w:r>
      <w:r w:rsidR="0070225A">
        <w:rPr>
          <w:rFonts w:ascii="Times New Roman" w:eastAsia="Times New Roman" w:hAnsi="Times New Roman" w:cs="Times New Roman"/>
          <w:b/>
          <w:sz w:val="24"/>
          <w:szCs w:val="24"/>
        </w:rPr>
        <w:t>ей программе по технологии  в 4</w:t>
      </w:r>
      <w:r w:rsidRPr="0082228C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классе</w:t>
      </w:r>
    </w:p>
    <w:p w:rsidR="0070225A" w:rsidRDefault="0070225A" w:rsidP="0070225A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225A" w:rsidRDefault="0070225A" w:rsidP="0070225A">
      <w:pPr>
        <w:ind w:firstLine="708"/>
        <w:jc w:val="both"/>
      </w:pPr>
      <w:r w:rsidRPr="006B6313">
        <w:t>Рабочая программа составлена на основе Федерального государ</w:t>
      </w:r>
      <w:r w:rsidRPr="006B6313">
        <w:softHyphen/>
        <w:t>ственного образовательного стандарта начального общего обра</w:t>
      </w:r>
      <w:r w:rsidRPr="006B6313">
        <w:softHyphen/>
        <w:t>зования(2009г), Концепции духовно-нравственного развития и воспи</w:t>
      </w:r>
      <w:r w:rsidRPr="006B6313">
        <w:softHyphen/>
        <w:t>тания личности гражданина России, «Примерной программы по технологии» (М.: «Просвещение», 2010), основной образовательной пр</w:t>
      </w:r>
      <w:r>
        <w:t xml:space="preserve">ограммы начальной школы  на 2019-2020 </w:t>
      </w:r>
      <w:r w:rsidRPr="006B6313">
        <w:t>учебный год.</w:t>
      </w:r>
    </w:p>
    <w:p w:rsidR="0070225A" w:rsidRPr="006B6313" w:rsidRDefault="0070225A" w:rsidP="0070225A">
      <w:pPr>
        <w:ind w:firstLine="708"/>
        <w:jc w:val="both"/>
      </w:pPr>
    </w:p>
    <w:p w:rsidR="0070225A" w:rsidRPr="0070225A" w:rsidRDefault="0070225A" w:rsidP="0070225A">
      <w:pPr>
        <w:pStyle w:val="Default"/>
        <w:jc w:val="both"/>
      </w:pPr>
      <w:r w:rsidRPr="005F373F">
        <w:rPr>
          <w:rFonts w:eastAsia="Times New Roman"/>
          <w:b/>
          <w:bCs/>
        </w:rPr>
        <w:t xml:space="preserve"> Цель изучения учебного предмета.</w:t>
      </w:r>
      <w:r>
        <w:rPr>
          <w:rFonts w:eastAsia="Times New Roman"/>
          <w:b/>
          <w:bCs/>
        </w:rPr>
        <w:tab/>
      </w:r>
    </w:p>
    <w:p w:rsidR="0070225A" w:rsidRPr="005F373F" w:rsidRDefault="0070225A" w:rsidP="0070225A">
      <w:pPr>
        <w:rPr>
          <w:b/>
          <w:bCs/>
        </w:rPr>
      </w:pPr>
      <w:r w:rsidRPr="005F373F">
        <w:rPr>
          <w:b/>
          <w:bCs/>
        </w:rPr>
        <w:t xml:space="preserve">Основные цели программы: </w:t>
      </w:r>
    </w:p>
    <w:p w:rsidR="0070225A" w:rsidRPr="005F373F" w:rsidRDefault="0070225A" w:rsidP="0070225A">
      <w:r w:rsidRPr="005F373F">
        <w:t xml:space="preserve">- овладение технологическими знаниями и технико-технологическими умениями. </w:t>
      </w:r>
    </w:p>
    <w:p w:rsidR="0070225A" w:rsidRPr="005F373F" w:rsidRDefault="0070225A" w:rsidP="0070225A">
      <w:r w:rsidRPr="005F373F">
        <w:t xml:space="preserve">- освоение продуктивной проектной деятельности. </w:t>
      </w:r>
    </w:p>
    <w:p w:rsidR="0070225A" w:rsidRPr="005F373F" w:rsidRDefault="0070225A" w:rsidP="0070225A">
      <w:r w:rsidRPr="005F373F">
        <w:t>- формирование позитивного эмоционально-ценностного отношения к труду и людям труда.</w:t>
      </w:r>
    </w:p>
    <w:p w:rsidR="0070225A" w:rsidRPr="005F373F" w:rsidRDefault="0070225A" w:rsidP="0070225A"/>
    <w:p w:rsidR="0070225A" w:rsidRPr="0082228C" w:rsidRDefault="0070225A" w:rsidP="0070225A">
      <w:pPr>
        <w:pStyle w:val="aa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Место предмета в учебном плане</w:t>
      </w:r>
    </w:p>
    <w:p w:rsidR="0070225A" w:rsidRDefault="0070225A" w:rsidP="0070225A">
      <w:pPr>
        <w:pStyle w:val="aa"/>
        <w:jc w:val="both"/>
        <w:rPr>
          <w:b/>
          <w:bCs/>
        </w:rPr>
      </w:pPr>
      <w:r w:rsidRPr="00F46F5B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соответствии  с учебным планом школы на 2019 -2020 учебный год </w:t>
      </w:r>
      <w:r w:rsidRPr="00F46F5B">
        <w:rPr>
          <w:rFonts w:ascii="Times New Roman" w:hAnsi="Times New Roman"/>
          <w:sz w:val="24"/>
          <w:szCs w:val="24"/>
        </w:rPr>
        <w:t>на изучение пр</w:t>
      </w:r>
      <w:r>
        <w:rPr>
          <w:rFonts w:ascii="Times New Roman" w:hAnsi="Times New Roman"/>
          <w:sz w:val="24"/>
          <w:szCs w:val="24"/>
        </w:rPr>
        <w:t>едмета «Технология</w:t>
      </w:r>
      <w:r w:rsidRPr="00F46F5B">
        <w:rPr>
          <w:rFonts w:ascii="Times New Roman" w:hAnsi="Times New Roman"/>
          <w:sz w:val="24"/>
          <w:szCs w:val="24"/>
        </w:rPr>
        <w:t>» отводится 1 час в неделю. Всего на изучение программного</w:t>
      </w:r>
      <w:r w:rsidRPr="00F46F5B">
        <w:rPr>
          <w:rFonts w:ascii="Times New Roman" w:hAnsi="Times New Roman"/>
          <w:spacing w:val="-8"/>
          <w:sz w:val="24"/>
          <w:szCs w:val="24"/>
        </w:rPr>
        <w:t xml:space="preserve"> материала </w:t>
      </w:r>
      <w:r>
        <w:rPr>
          <w:rFonts w:ascii="Times New Roman" w:hAnsi="Times New Roman"/>
          <w:spacing w:val="-11"/>
          <w:sz w:val="24"/>
          <w:szCs w:val="24"/>
        </w:rPr>
        <w:t>отводится  35 часов.</w:t>
      </w:r>
      <w:r w:rsidRPr="0082228C">
        <w:rPr>
          <w:b/>
          <w:bCs/>
        </w:rPr>
        <w:t xml:space="preserve"> </w:t>
      </w:r>
    </w:p>
    <w:p w:rsidR="0070225A" w:rsidRPr="00A417D6" w:rsidRDefault="0070225A" w:rsidP="0070225A">
      <w:pPr>
        <w:pStyle w:val="aa"/>
        <w:jc w:val="both"/>
        <w:rPr>
          <w:rFonts w:ascii="Times New Roman" w:hAnsi="Times New Roman"/>
          <w:spacing w:val="-11"/>
          <w:sz w:val="24"/>
          <w:szCs w:val="24"/>
        </w:rPr>
      </w:pPr>
    </w:p>
    <w:p w:rsidR="0070225A" w:rsidRPr="00A764F9" w:rsidRDefault="0070225A" w:rsidP="0070225A">
      <w:r w:rsidRPr="005F373F">
        <w:rPr>
          <w:b/>
          <w:bCs/>
        </w:rPr>
        <w:t>Учебно-методический комплекс</w:t>
      </w:r>
    </w:p>
    <w:p w:rsidR="0070225A" w:rsidRPr="0070225A" w:rsidRDefault="0070225A" w:rsidP="0070225A">
      <w:pPr>
        <w:pStyle w:val="ab"/>
        <w:numPr>
          <w:ilvl w:val="0"/>
          <w:numId w:val="21"/>
        </w:numPr>
        <w:suppressAutoHyphens/>
        <w:jc w:val="both"/>
        <w:rPr>
          <w:rFonts w:eastAsia="MS Mincho"/>
        </w:rPr>
      </w:pPr>
      <w:r w:rsidRPr="0070225A">
        <w:rPr>
          <w:rFonts w:eastAsia="MS Mincho"/>
        </w:rPr>
        <w:t>Роговцева Н.И., Анащенкова С.В. Технология: Учебник:  4класс, Просвещение 2012</w:t>
      </w:r>
    </w:p>
    <w:p w:rsidR="0070225A" w:rsidRPr="0070225A" w:rsidRDefault="0070225A" w:rsidP="0070225A">
      <w:pPr>
        <w:pStyle w:val="ab"/>
        <w:suppressAutoHyphens/>
        <w:ind w:left="420"/>
        <w:jc w:val="both"/>
        <w:rPr>
          <w:rFonts w:eastAsia="MS Mincho"/>
        </w:rPr>
      </w:pPr>
    </w:p>
    <w:p w:rsidR="0070225A" w:rsidRPr="0070225A" w:rsidRDefault="0070225A" w:rsidP="0070225A">
      <w:pPr>
        <w:suppressAutoHyphens/>
        <w:jc w:val="both"/>
        <w:rPr>
          <w:rFonts w:eastAsia="MS Mincho"/>
        </w:rPr>
      </w:pPr>
      <w:r w:rsidRPr="0070225A">
        <w:rPr>
          <w:b/>
          <w:bCs/>
        </w:rPr>
        <w:t>Формы контроля.</w:t>
      </w:r>
    </w:p>
    <w:p w:rsidR="0070225A" w:rsidRPr="005F373F" w:rsidRDefault="0070225A" w:rsidP="0070225A">
      <w:pPr>
        <w:jc w:val="both"/>
      </w:pPr>
      <w:r w:rsidRPr="005F373F">
        <w:t>    Контроль за уровнем знаний учащихся предусматривает проведение</w:t>
      </w:r>
      <w:r w:rsidR="00CA57F6">
        <w:t xml:space="preserve"> </w:t>
      </w:r>
      <w:r w:rsidRPr="005F373F">
        <w:t>самостоятельных работ.</w:t>
      </w:r>
    </w:p>
    <w:p w:rsidR="0070225A" w:rsidRPr="005F373F" w:rsidRDefault="0070225A" w:rsidP="0070225A"/>
    <w:p w:rsidR="0070225A" w:rsidRPr="005F373F" w:rsidRDefault="0070225A" w:rsidP="0070225A">
      <w:pPr>
        <w:pStyle w:val="Default"/>
        <w:rPr>
          <w:b/>
          <w:bCs/>
        </w:rPr>
      </w:pPr>
    </w:p>
    <w:p w:rsidR="0070225A" w:rsidRPr="005F373F" w:rsidRDefault="0070225A" w:rsidP="0070225A">
      <w:pPr>
        <w:pStyle w:val="Default"/>
        <w:rPr>
          <w:b/>
          <w:bCs/>
        </w:rPr>
      </w:pPr>
    </w:p>
    <w:p w:rsidR="0070225A" w:rsidRPr="005F373F" w:rsidRDefault="0070225A" w:rsidP="0070225A"/>
    <w:p w:rsidR="00F71BDE" w:rsidRPr="0082228C" w:rsidRDefault="00F71BDE" w:rsidP="00F71BDE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21F0" w:rsidRDefault="006921F0" w:rsidP="00AC5F28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sz w:val="28"/>
          <w:szCs w:val="28"/>
        </w:rPr>
      </w:pPr>
    </w:p>
    <w:p w:rsidR="006921F0" w:rsidRDefault="006921F0" w:rsidP="00AC5F28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sz w:val="28"/>
          <w:szCs w:val="28"/>
        </w:rPr>
      </w:pPr>
    </w:p>
    <w:p w:rsidR="006921F0" w:rsidRDefault="006921F0" w:rsidP="00AC5F28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sz w:val="28"/>
          <w:szCs w:val="28"/>
        </w:rPr>
      </w:pPr>
    </w:p>
    <w:p w:rsidR="006921F0" w:rsidRPr="003F7473" w:rsidRDefault="006921F0" w:rsidP="006921F0">
      <w:pPr>
        <w:jc w:val="center"/>
        <w:rPr>
          <w:b/>
          <w:i/>
          <w:sz w:val="28"/>
          <w:szCs w:val="28"/>
          <w:u w:val="single"/>
        </w:rPr>
      </w:pPr>
    </w:p>
    <w:p w:rsidR="006921F0" w:rsidRPr="00641827" w:rsidRDefault="006921F0" w:rsidP="006921F0">
      <w:pPr>
        <w:jc w:val="center"/>
        <w:rPr>
          <w:b/>
          <w:sz w:val="28"/>
          <w:szCs w:val="28"/>
          <w:u w:val="single"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CA57F6">
      <w:pPr>
        <w:shd w:val="clear" w:color="auto" w:fill="FFFFFF"/>
        <w:ind w:right="5"/>
        <w:rPr>
          <w:b/>
          <w:bCs/>
          <w:caps/>
        </w:rPr>
      </w:pPr>
    </w:p>
    <w:p w:rsidR="00FC3252" w:rsidRDefault="00FC3252" w:rsidP="00CA57F6">
      <w:pPr>
        <w:shd w:val="clear" w:color="auto" w:fill="FFFFFF"/>
        <w:ind w:right="5"/>
        <w:rPr>
          <w:b/>
          <w:bCs/>
          <w:caps/>
        </w:rPr>
      </w:pPr>
    </w:p>
    <w:p w:rsidR="00FC3252" w:rsidRDefault="00FC3252" w:rsidP="00CA57F6">
      <w:pPr>
        <w:shd w:val="clear" w:color="auto" w:fill="FFFFFF"/>
        <w:ind w:right="5"/>
        <w:rPr>
          <w:b/>
          <w:bCs/>
          <w:caps/>
        </w:rPr>
      </w:pPr>
    </w:p>
    <w:p w:rsidR="00FC3252" w:rsidRDefault="00FC3252" w:rsidP="00CA57F6">
      <w:pPr>
        <w:shd w:val="clear" w:color="auto" w:fill="FFFFFF"/>
        <w:ind w:right="5"/>
        <w:rPr>
          <w:b/>
          <w:bCs/>
          <w:caps/>
        </w:rPr>
      </w:pPr>
    </w:p>
    <w:p w:rsidR="00FC3252" w:rsidRDefault="00FC3252" w:rsidP="00CA57F6">
      <w:pPr>
        <w:shd w:val="clear" w:color="auto" w:fill="FFFFFF"/>
        <w:ind w:right="5"/>
        <w:rPr>
          <w:b/>
          <w:bCs/>
          <w:caps/>
        </w:rPr>
      </w:pPr>
    </w:p>
    <w:p w:rsidR="00CA57F6" w:rsidRDefault="00CA57F6" w:rsidP="00CA57F6">
      <w:pPr>
        <w:shd w:val="clear" w:color="auto" w:fill="FFFFFF"/>
        <w:ind w:right="5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70225A" w:rsidRPr="00C36188" w:rsidRDefault="0070225A" w:rsidP="0070225A">
      <w:pPr>
        <w:pStyle w:val="Default"/>
        <w:jc w:val="both"/>
        <w:rPr>
          <w:b/>
        </w:rPr>
      </w:pPr>
      <w:r w:rsidRPr="00C36188">
        <w:rPr>
          <w:b/>
        </w:rPr>
        <w:lastRenderedPageBreak/>
        <w:t>ПЛАНИРУЕМЫЕ  РЕЗУЛЬТАТЫ ОС</w:t>
      </w:r>
      <w:r w:rsidR="00A01BAE">
        <w:rPr>
          <w:b/>
        </w:rPr>
        <w:t>ВОЕНИЯ  УЧЕБНОГО ПРЕДМЕТА</w:t>
      </w:r>
    </w:p>
    <w:p w:rsidR="0070225A" w:rsidRPr="00C36188" w:rsidRDefault="0070225A" w:rsidP="0070225A">
      <w:pPr>
        <w:pStyle w:val="Default"/>
        <w:jc w:val="both"/>
      </w:pPr>
    </w:p>
    <w:p w:rsidR="0070225A" w:rsidRPr="00C36188" w:rsidRDefault="0070225A" w:rsidP="0070225A">
      <w:pPr>
        <w:pStyle w:val="Default"/>
        <w:jc w:val="both"/>
      </w:pPr>
      <w:r w:rsidRPr="00C36188">
        <w:t xml:space="preserve">Освоение данной программы обеспечивает достижение следующих результатов: </w:t>
      </w:r>
    </w:p>
    <w:p w:rsidR="0070225A" w:rsidRPr="00C643F4" w:rsidRDefault="0070225A" w:rsidP="0070225A">
      <w:pPr>
        <w:pStyle w:val="Default"/>
        <w:jc w:val="both"/>
        <w:rPr>
          <w:b/>
        </w:rPr>
      </w:pPr>
      <w:r w:rsidRPr="00C643F4">
        <w:rPr>
          <w:b/>
        </w:rPr>
        <w:t xml:space="preserve">Личностные результаты: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Воспитание патриотизма, чувства гордости за свою Родину, российский народ и историю России.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Формирование уважительного отношения к иному мнению, истории и культуре других народов.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Принятие и освоение социальной роли обучающегося, развитие мотивов учебной деятельности и формирование личностного смысла учения.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Формирование эстетических потребностей, ценностей и чувств.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Формирование установки на безопасный и здоровый образ жизни. </w:t>
      </w:r>
    </w:p>
    <w:p w:rsidR="0070225A" w:rsidRPr="00C36188" w:rsidRDefault="0070225A" w:rsidP="0070225A">
      <w:pPr>
        <w:pStyle w:val="Default"/>
        <w:jc w:val="both"/>
      </w:pPr>
    </w:p>
    <w:p w:rsidR="0070225A" w:rsidRPr="00C643F4" w:rsidRDefault="0070225A" w:rsidP="0070225A">
      <w:pPr>
        <w:pStyle w:val="Default"/>
        <w:jc w:val="both"/>
        <w:rPr>
          <w:b/>
        </w:rPr>
      </w:pPr>
      <w:r w:rsidRPr="00C643F4">
        <w:rPr>
          <w:b/>
        </w:rPr>
        <w:t xml:space="preserve">Метапредметные результаты: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Овладение способностью принимать и сохранять цели и задачи учебной деятельности, поиска средств ее осуществления.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Освоение способов решения проблем творческого и поискового характера.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 </w:t>
      </w:r>
    </w:p>
    <w:p w:rsidR="0070225A" w:rsidRPr="00C36188" w:rsidRDefault="0070225A" w:rsidP="0070225A">
      <w:pPr>
        <w:pStyle w:val="Default"/>
        <w:jc w:val="both"/>
      </w:pPr>
      <w:r w:rsidRPr="00C36188">
        <w:t>-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событий. </w:t>
      </w:r>
    </w:p>
    <w:p w:rsidR="0070225A" w:rsidRDefault="0070225A" w:rsidP="0070225A">
      <w:pPr>
        <w:pStyle w:val="Default"/>
        <w:jc w:val="both"/>
      </w:pPr>
      <w:r w:rsidRPr="00C36188">
        <w:t xml:space="preserve">- Овладение базовыми предметными и межпредметными понятиями, отражающими существенные связи и отношения между объектами и процессами. </w:t>
      </w:r>
    </w:p>
    <w:p w:rsidR="00FC3252" w:rsidRPr="00C36188" w:rsidRDefault="00FC3252" w:rsidP="0070225A">
      <w:pPr>
        <w:pStyle w:val="Default"/>
        <w:jc w:val="both"/>
      </w:pPr>
    </w:p>
    <w:p w:rsidR="0070225A" w:rsidRPr="0070225A" w:rsidRDefault="0070225A" w:rsidP="0070225A">
      <w:pPr>
        <w:pStyle w:val="Default"/>
        <w:jc w:val="both"/>
        <w:rPr>
          <w:b/>
        </w:rPr>
      </w:pPr>
      <w:r w:rsidRPr="0070225A">
        <w:rPr>
          <w:b/>
        </w:rPr>
        <w:t xml:space="preserve">Предметные результаты: </w:t>
      </w:r>
    </w:p>
    <w:p w:rsidR="0070225A" w:rsidRPr="00C36188" w:rsidRDefault="0070225A" w:rsidP="0070225A">
      <w:pPr>
        <w:pStyle w:val="Default"/>
        <w:jc w:val="both"/>
      </w:pPr>
      <w:r w:rsidRPr="00C36188">
        <w:lastRenderedPageBreak/>
        <w:t xml:space="preserve">-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Усвоение первоначальных представлений о материальной культуре как продукте предметно-преобразующей деятельности человека.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Приобретение навыков самообслуживания; овладение технологическими приемами ручной обработки материалов; усвоение правил техники безопасности;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 </w:t>
      </w:r>
    </w:p>
    <w:p w:rsidR="0070225A" w:rsidRDefault="0070225A" w:rsidP="0070225A">
      <w:pPr>
        <w:pStyle w:val="Default"/>
        <w:jc w:val="both"/>
      </w:pPr>
      <w:r w:rsidRPr="00C36188">
        <w:t xml:space="preserve">-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 </w:t>
      </w:r>
    </w:p>
    <w:p w:rsidR="003E732D" w:rsidRPr="00C36188" w:rsidRDefault="003E732D" w:rsidP="0070225A">
      <w:pPr>
        <w:pStyle w:val="Default"/>
        <w:jc w:val="both"/>
      </w:pPr>
    </w:p>
    <w:p w:rsidR="003E732D" w:rsidRDefault="003E732D" w:rsidP="003E732D">
      <w:pPr>
        <w:jc w:val="center"/>
        <w:rPr>
          <w:b/>
        </w:rPr>
      </w:pPr>
      <w:r w:rsidRPr="00D90CB3">
        <w:rPr>
          <w:b/>
        </w:rPr>
        <w:t>Место предмета в учебном плане</w:t>
      </w:r>
    </w:p>
    <w:p w:rsidR="003E732D" w:rsidRDefault="003E732D" w:rsidP="003E732D">
      <w:pPr>
        <w:ind w:firstLine="567"/>
        <w:jc w:val="both"/>
        <w:rPr>
          <w:color w:val="000000"/>
        </w:rPr>
      </w:pPr>
      <w:r w:rsidRPr="001E3538">
        <w:rPr>
          <w:color w:val="000000"/>
        </w:rPr>
        <w:t>В соответствии с учебным календарным графиком работы МБОУ Исаевская О</w:t>
      </w:r>
      <w:r>
        <w:rPr>
          <w:color w:val="000000"/>
        </w:rPr>
        <w:t>ОШ программа предусматривает 35</w:t>
      </w:r>
      <w:r w:rsidRPr="001E3538">
        <w:rPr>
          <w:color w:val="000000"/>
        </w:rPr>
        <w:t xml:space="preserve"> час</w:t>
      </w:r>
      <w:r>
        <w:rPr>
          <w:color w:val="000000"/>
        </w:rPr>
        <w:t>ов</w:t>
      </w:r>
      <w:r w:rsidRPr="001E3538">
        <w:rPr>
          <w:color w:val="000000"/>
        </w:rPr>
        <w:t>.</w:t>
      </w:r>
    </w:p>
    <w:p w:rsidR="0070225A" w:rsidRPr="00C36188" w:rsidRDefault="0070225A" w:rsidP="0070225A">
      <w:pPr>
        <w:pStyle w:val="Default"/>
        <w:jc w:val="center"/>
        <w:rPr>
          <w:b/>
          <w:bCs/>
        </w:rPr>
      </w:pPr>
    </w:p>
    <w:p w:rsidR="0070225A" w:rsidRPr="00C36188" w:rsidRDefault="0070225A" w:rsidP="0070225A">
      <w:pPr>
        <w:pStyle w:val="Default"/>
        <w:jc w:val="center"/>
        <w:rPr>
          <w:b/>
          <w:bCs/>
        </w:rPr>
      </w:pPr>
      <w:r w:rsidRPr="00C36188">
        <w:rPr>
          <w:b/>
          <w:bCs/>
        </w:rPr>
        <w:t>СОДЕРЖАНИЕ УЧЕБНОГО ПРЕДМЕТА</w:t>
      </w:r>
    </w:p>
    <w:p w:rsidR="0070225A" w:rsidRPr="00C36188" w:rsidRDefault="0070225A" w:rsidP="0070225A">
      <w:pPr>
        <w:pStyle w:val="Default"/>
        <w:jc w:val="center"/>
      </w:pPr>
    </w:p>
    <w:p w:rsidR="0070225A" w:rsidRPr="00C36188" w:rsidRDefault="0070225A" w:rsidP="0070225A">
      <w:pPr>
        <w:pStyle w:val="Default"/>
        <w:jc w:val="both"/>
      </w:pPr>
      <w:r w:rsidRPr="00C36188">
        <w:rPr>
          <w:b/>
          <w:bCs/>
        </w:rPr>
        <w:t xml:space="preserve">1. Общекультурные и общетрудовые компетенции (знания, умения и способы деятельности). Основы культуры труда, самообслуживания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индивидуальных проектов. Культура межличностных отношений в совместной деятельности. Результат проектной деятельности — изделия, которые могут быть использованы для оказания услуг, для организации праздников, для самообслуживания, для использования в учебной деятельности и т. п. Выполнение доступных видов работ по самообслуживанию, домашнему труду, оказание доступных видов помощи малышам, взрослым и сверстникам.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Выполнение элементарных расчетов стоимости изготавливаемого изделия. </w:t>
      </w:r>
    </w:p>
    <w:p w:rsidR="0070225A" w:rsidRPr="00C36188" w:rsidRDefault="0070225A" w:rsidP="0070225A">
      <w:pPr>
        <w:pStyle w:val="Default"/>
        <w:jc w:val="both"/>
      </w:pPr>
      <w:r w:rsidRPr="00C36188">
        <w:rPr>
          <w:b/>
          <w:bCs/>
        </w:rPr>
        <w:t xml:space="preserve">2. Технология ручной обработки материалов. Элементы графической грамоты </w:t>
      </w:r>
    </w:p>
    <w:p w:rsidR="0070225A" w:rsidRPr="00C36188" w:rsidRDefault="0070225A" w:rsidP="0070225A">
      <w:pPr>
        <w:pStyle w:val="Default"/>
        <w:jc w:val="both"/>
      </w:pPr>
      <w:r w:rsidRPr="00C36188">
        <w:lastRenderedPageBreak/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Подготовка материалов к работе. Экономное расходование материалов. Выбор </w:t>
      </w:r>
      <w:r w:rsidRPr="00C36188">
        <w:rPr>
          <w:b/>
          <w:bCs/>
          <w:i/>
          <w:iCs/>
        </w:rPr>
        <w:t xml:space="preserve">и замена </w:t>
      </w:r>
      <w:r w:rsidRPr="00C36188">
        <w:t xml:space="preserve">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Называние,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аппликация и др.). Грамотное заполнение технологической карты. Выполнение отделки в соответствии с особенностями декоративных орнаментов разных народов России (растительный, геометрический и другой орнамент).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 </w:t>
      </w:r>
    </w:p>
    <w:p w:rsidR="0070225A" w:rsidRPr="00C36188" w:rsidRDefault="0070225A" w:rsidP="0070225A">
      <w:pPr>
        <w:pStyle w:val="Default"/>
        <w:jc w:val="both"/>
      </w:pPr>
      <w:r w:rsidRPr="00C36188">
        <w:rPr>
          <w:b/>
          <w:bCs/>
        </w:rPr>
        <w:t xml:space="preserve">3. Конструирование и моделирование </w:t>
      </w:r>
    </w:p>
    <w:p w:rsidR="0070225A" w:rsidRPr="00C36188" w:rsidRDefault="0070225A" w:rsidP="0070225A">
      <w:pPr>
        <w:jc w:val="both"/>
      </w:pPr>
      <w:r w:rsidRPr="00C36188">
        <w:t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 Конструирование и моделирование на компьютере и в интерактивном конструкторе. </w:t>
      </w:r>
    </w:p>
    <w:p w:rsidR="0070225A" w:rsidRPr="00C36188" w:rsidRDefault="0070225A" w:rsidP="0070225A">
      <w:pPr>
        <w:pStyle w:val="Default"/>
        <w:jc w:val="both"/>
      </w:pPr>
      <w:r w:rsidRPr="00C36188">
        <w:rPr>
          <w:b/>
          <w:bCs/>
        </w:rPr>
        <w:t xml:space="preserve">4. Практика работы на компьютере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Информация, её отбор, анализ и систематизация. Способы получения, хранения, переработки информации.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(СО). </w:t>
      </w:r>
    </w:p>
    <w:p w:rsidR="0070225A" w:rsidRDefault="0070225A" w:rsidP="0070225A">
      <w:pPr>
        <w:pStyle w:val="Default"/>
        <w:jc w:val="both"/>
      </w:pPr>
      <w:r w:rsidRPr="00C36188">
        <w:lastRenderedPageBreak/>
        <w:t xml:space="preserve"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Word. </w:t>
      </w:r>
    </w:p>
    <w:p w:rsidR="003E732D" w:rsidRDefault="003E732D" w:rsidP="0070225A">
      <w:pPr>
        <w:pStyle w:val="Default"/>
        <w:jc w:val="both"/>
      </w:pPr>
    </w:p>
    <w:p w:rsidR="003E732D" w:rsidRPr="00B9334B" w:rsidRDefault="003E732D" w:rsidP="003E732D">
      <w:pPr>
        <w:spacing w:line="276" w:lineRule="auto"/>
        <w:jc w:val="center"/>
        <w:rPr>
          <w:b/>
        </w:rPr>
      </w:pPr>
      <w:r w:rsidRPr="00B9334B">
        <w:rPr>
          <w:b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1"/>
        <w:gridCol w:w="6635"/>
        <w:gridCol w:w="1955"/>
      </w:tblGrid>
      <w:tr w:rsidR="003E732D" w:rsidRPr="00B9334B" w:rsidTr="00975B04">
        <w:trPr>
          <w:trHeight w:val="38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both"/>
              <w:rPr>
                <w:b/>
              </w:rPr>
            </w:pPr>
            <w:r w:rsidRPr="00B9334B">
              <w:rPr>
                <w:b/>
              </w:rPr>
              <w:t>№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center"/>
              <w:rPr>
                <w:b/>
              </w:rPr>
            </w:pPr>
            <w:r w:rsidRPr="00B9334B">
              <w:rPr>
                <w:b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both"/>
              <w:rPr>
                <w:b/>
              </w:rPr>
            </w:pPr>
            <w:r w:rsidRPr="00B9334B">
              <w:rPr>
                <w:b/>
              </w:rPr>
              <w:t>Кол-во часов</w:t>
            </w:r>
          </w:p>
        </w:tc>
      </w:tr>
      <w:tr w:rsidR="003E732D" w:rsidRPr="00B9334B" w:rsidTr="00975B04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</w:pPr>
            <w:r>
              <w:t>Человек и земля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both"/>
            </w:pPr>
            <w:r>
              <w:t>22</w:t>
            </w:r>
          </w:p>
        </w:tc>
      </w:tr>
      <w:tr w:rsidR="003E732D" w:rsidRPr="00B9334B" w:rsidTr="00975B04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</w:pPr>
            <w:r>
              <w:t>Человек и вода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both"/>
            </w:pPr>
            <w:r>
              <w:t>3</w:t>
            </w:r>
          </w:p>
        </w:tc>
      </w:tr>
      <w:tr w:rsidR="003E732D" w:rsidRPr="00B9334B" w:rsidTr="00975B04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</w:pPr>
            <w:r>
              <w:t>Человек и воздух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both"/>
            </w:pPr>
            <w:r>
              <w:t>4</w:t>
            </w:r>
          </w:p>
        </w:tc>
      </w:tr>
      <w:tr w:rsidR="003E732D" w:rsidRPr="00B9334B" w:rsidTr="00975B04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both"/>
            </w:pPr>
            <w:r>
              <w:t>4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</w:pPr>
            <w:r>
              <w:t>Человек и 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both"/>
            </w:pPr>
            <w:r>
              <w:t>6</w:t>
            </w:r>
          </w:p>
        </w:tc>
      </w:tr>
      <w:tr w:rsidR="003E732D" w:rsidRPr="00B9334B" w:rsidTr="00975B04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32D" w:rsidRPr="00B9334B" w:rsidRDefault="003E732D" w:rsidP="00975B04">
            <w:pPr>
              <w:tabs>
                <w:tab w:val="left" w:pos="4470"/>
              </w:tabs>
              <w:spacing w:line="276" w:lineRule="auto"/>
            </w:pPr>
            <w:r w:rsidRPr="00B9334B">
              <w:rPr>
                <w:b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</w:tbl>
    <w:p w:rsidR="003E732D" w:rsidRDefault="00CA57F6" w:rsidP="0070225A">
      <w:pPr>
        <w:pStyle w:val="Default"/>
        <w:jc w:val="both"/>
      </w:pPr>
      <w:r>
        <w:t>\</w:t>
      </w:r>
    </w:p>
    <w:p w:rsidR="0070225A" w:rsidRPr="00C36188" w:rsidRDefault="0070225A" w:rsidP="0070225A">
      <w:pPr>
        <w:pStyle w:val="Default"/>
        <w:jc w:val="both"/>
      </w:pPr>
    </w:p>
    <w:p w:rsidR="0070225A" w:rsidRPr="00C36188" w:rsidRDefault="0070225A" w:rsidP="0070225A">
      <w:pPr>
        <w:tabs>
          <w:tab w:val="center" w:pos="7285"/>
          <w:tab w:val="left" w:pos="12225"/>
        </w:tabs>
        <w:jc w:val="center"/>
        <w:rPr>
          <w:b/>
          <w:color w:val="000000" w:themeColor="text1"/>
        </w:rPr>
      </w:pPr>
      <w:r w:rsidRPr="00C36188">
        <w:rPr>
          <w:b/>
          <w:color w:val="000000" w:themeColor="text1"/>
        </w:rPr>
        <w:t>КАЛЕНДАРНО-ТЕМАТИЧЕСКОЕ ПЛАНИРОВАНИЕ</w:t>
      </w:r>
    </w:p>
    <w:tbl>
      <w:tblPr>
        <w:tblStyle w:val="a5"/>
        <w:tblW w:w="5000" w:type="pct"/>
        <w:tblLook w:val="04A0"/>
      </w:tblPr>
      <w:tblGrid>
        <w:gridCol w:w="742"/>
        <w:gridCol w:w="741"/>
        <w:gridCol w:w="25"/>
        <w:gridCol w:w="7000"/>
        <w:gridCol w:w="7"/>
        <w:gridCol w:w="7"/>
        <w:gridCol w:w="1049"/>
      </w:tblGrid>
      <w:tr w:rsidR="003E732D" w:rsidRPr="00C36188" w:rsidTr="00904F23">
        <w:trPr>
          <w:trHeight w:val="270"/>
        </w:trPr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36188">
              <w:rPr>
                <w:b/>
                <w:color w:val="000000" w:themeColor="text1"/>
                <w:sz w:val="24"/>
                <w:szCs w:val="24"/>
              </w:rPr>
              <w:t>№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36188">
              <w:rPr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68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36188">
              <w:rPr>
                <w:b/>
                <w:color w:val="000000" w:themeColor="text1"/>
                <w:sz w:val="24"/>
                <w:szCs w:val="24"/>
              </w:rPr>
              <w:t>Раздел, тема урока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3E732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Кол-во часов</w:t>
            </w:r>
          </w:p>
        </w:tc>
      </w:tr>
      <w:tr w:rsidR="003E732D" w:rsidRPr="00C36188" w:rsidTr="003E732D">
        <w:trPr>
          <w:trHeight w:val="270"/>
        </w:trPr>
        <w:tc>
          <w:tcPr>
            <w:tcW w:w="5000" w:type="pct"/>
            <w:gridSpan w:val="7"/>
            <w:tcBorders>
              <w:right w:val="single" w:sz="4" w:space="0" w:color="auto"/>
            </w:tcBorders>
          </w:tcPr>
          <w:p w:rsidR="003E732D" w:rsidRPr="00C36188" w:rsidRDefault="003E732D" w:rsidP="003E732D">
            <w:pPr>
              <w:jc w:val="center"/>
              <w:rPr>
                <w:b/>
                <w:color w:val="000000" w:themeColor="text1"/>
              </w:rPr>
            </w:pPr>
            <w:r w:rsidRPr="00C36188">
              <w:rPr>
                <w:b/>
                <w:bCs/>
                <w:color w:val="000000"/>
                <w:sz w:val="24"/>
                <w:szCs w:val="24"/>
              </w:rPr>
              <w:t>Земля и земля 22ч</w:t>
            </w:r>
          </w:p>
        </w:tc>
      </w:tr>
      <w:tr w:rsidR="003E732D" w:rsidRPr="00C36188" w:rsidTr="00904F23">
        <w:trPr>
          <w:trHeight w:val="210"/>
        </w:trPr>
        <w:tc>
          <w:tcPr>
            <w:tcW w:w="3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05.09</w:t>
            </w:r>
          </w:p>
        </w:tc>
        <w:tc>
          <w:tcPr>
            <w:tcW w:w="3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pStyle w:val="Pa24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36188">
              <w:rPr>
                <w:rFonts w:ascii="Times New Roman" w:hAnsi="Times New Roman" w:cs="Times New Roman"/>
                <w:color w:val="000000"/>
              </w:rPr>
              <w:t>Как работать с учебником. Путешествие по городу.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Default="003E732D" w:rsidP="00831B0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3E732D" w:rsidRPr="00C36188" w:rsidTr="00904F23">
        <w:tc>
          <w:tcPr>
            <w:tcW w:w="396" w:type="pct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12.09</w:t>
            </w:r>
          </w:p>
        </w:tc>
        <w:tc>
          <w:tcPr>
            <w:tcW w:w="367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sz w:val="24"/>
                <w:szCs w:val="24"/>
              </w:rPr>
              <w:t xml:space="preserve">Вагоностроительный завод. Кузов вагона. Техника безопасности при работе ножницами, клеем. </w:t>
            </w: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9" w:type="pct"/>
            <w:gridSpan w:val="2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19.09</w:t>
            </w:r>
          </w:p>
        </w:tc>
        <w:tc>
          <w:tcPr>
            <w:tcW w:w="367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sz w:val="24"/>
                <w:szCs w:val="24"/>
              </w:rPr>
              <w:t>Пассажирский вагон.</w:t>
            </w:r>
            <w:r w:rsidRPr="00C36188">
              <w:rPr>
                <w:b/>
                <w:sz w:val="24"/>
                <w:szCs w:val="24"/>
              </w:rPr>
              <w:t xml:space="preserve"> Самостоятельная работа 1 час.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3E732D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9" w:type="pct"/>
            <w:gridSpan w:val="2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26.09</w:t>
            </w:r>
          </w:p>
        </w:tc>
        <w:tc>
          <w:tcPr>
            <w:tcW w:w="367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Полезные ископаемые. Буровая вышка.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9" w:type="pct"/>
            <w:gridSpan w:val="2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03.10</w:t>
            </w:r>
          </w:p>
        </w:tc>
        <w:tc>
          <w:tcPr>
            <w:tcW w:w="367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Полезные ископаемые. Малахитовая шкатулка.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9" w:type="pct"/>
            <w:gridSpan w:val="2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10.10</w:t>
            </w:r>
          </w:p>
        </w:tc>
        <w:tc>
          <w:tcPr>
            <w:tcW w:w="3676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Автомобильный завод. КамАЗ.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17.10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Кузов грузовика.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24.10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 xml:space="preserve">Монетный двор. Стороны медали. 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07.11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Медаль.</w:t>
            </w:r>
            <w:r w:rsidRPr="00C36188">
              <w:rPr>
                <w:sz w:val="24"/>
                <w:szCs w:val="24"/>
              </w:rPr>
              <w:t xml:space="preserve"> Техника безопасности при работе ножницами, клеем. 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14.11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sz w:val="24"/>
                <w:szCs w:val="24"/>
              </w:rPr>
              <w:t xml:space="preserve">Фаянсовый завод. Основа для вазы. 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rPr>
          <w:trHeight w:val="285"/>
        </w:trPr>
        <w:tc>
          <w:tcPr>
            <w:tcW w:w="396" w:type="pct"/>
            <w:tcBorders>
              <w:bottom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21.11</w:t>
            </w:r>
          </w:p>
        </w:tc>
        <w:tc>
          <w:tcPr>
            <w:tcW w:w="367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sz w:val="24"/>
                <w:szCs w:val="24"/>
              </w:rPr>
              <w:t>Ваза. Самостоятельная работа 1 час.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rPr>
          <w:trHeight w:val="540"/>
        </w:trPr>
        <w:tc>
          <w:tcPr>
            <w:tcW w:w="396" w:type="pct"/>
            <w:tcBorders>
              <w:bottom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28.11</w:t>
            </w:r>
          </w:p>
        </w:tc>
        <w:tc>
          <w:tcPr>
            <w:tcW w:w="367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Швейная фабрика. Прихватка.</w:t>
            </w:r>
            <w:r w:rsidRPr="00C36188">
              <w:rPr>
                <w:sz w:val="24"/>
                <w:szCs w:val="24"/>
              </w:rPr>
              <w:t xml:space="preserve"> Техника безопасности при работе </w:t>
            </w:r>
            <w:r w:rsidR="00904F23">
              <w:rPr>
                <w:sz w:val="24"/>
                <w:szCs w:val="24"/>
              </w:rPr>
              <w:t xml:space="preserve">с </w:t>
            </w:r>
            <w:r w:rsidRPr="00C36188">
              <w:rPr>
                <w:sz w:val="24"/>
                <w:szCs w:val="24"/>
              </w:rPr>
              <w:t xml:space="preserve">ножницами, клеем. 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rPr>
          <w:trHeight w:val="540"/>
        </w:trPr>
        <w:tc>
          <w:tcPr>
            <w:tcW w:w="396" w:type="pct"/>
            <w:tcBorders>
              <w:bottom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05.12</w:t>
            </w:r>
          </w:p>
        </w:tc>
        <w:tc>
          <w:tcPr>
            <w:tcW w:w="367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sz w:val="24"/>
                <w:szCs w:val="24"/>
              </w:rPr>
              <w:t>Мягкая игрушка. Птичка.</w:t>
            </w:r>
            <w:r w:rsidRPr="00C36188">
              <w:rPr>
                <w:color w:val="000000" w:themeColor="text1"/>
                <w:sz w:val="24"/>
                <w:szCs w:val="24"/>
              </w:rPr>
              <w:t xml:space="preserve"> Техника безопасности  при работе иглой. </w:t>
            </w:r>
            <w:r w:rsidRPr="00C36188">
              <w:rPr>
                <w:sz w:val="24"/>
                <w:szCs w:val="24"/>
              </w:rPr>
              <w:t>Новогодняя игрушка.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</w:tcBorders>
          </w:tcPr>
          <w:p w:rsidR="003E732D" w:rsidRPr="00C36188" w:rsidRDefault="00904F23" w:rsidP="003E73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12.12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 xml:space="preserve">Обувное производство. 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19.12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Модель детской летней обуви.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26.12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sz w:val="24"/>
                <w:szCs w:val="24"/>
              </w:rPr>
              <w:t>Деревообрабатывающее производство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16.01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Лесенка-опора для растений.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23.01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Кондитерская фабрика. Пирожное «Картошка»».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30.01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 xml:space="preserve">Кондитерская фабрика. «Шоколадное печенье». 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59" w:type="pct"/>
            <w:gridSpan w:val="2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06.02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 xml:space="preserve">Бытовая техника. 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59" w:type="pct"/>
            <w:gridSpan w:val="2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13.02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Настольная лампа.</w:t>
            </w:r>
            <w:r w:rsidRPr="00C36188">
              <w:rPr>
                <w:sz w:val="24"/>
                <w:szCs w:val="24"/>
              </w:rPr>
              <w:t xml:space="preserve"> Техника безопасности при работе ножницами.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20.02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Тепличное хозяйство. Цветы для школьной клумбы.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3E732D">
        <w:tc>
          <w:tcPr>
            <w:tcW w:w="5000" w:type="pct"/>
            <w:gridSpan w:val="7"/>
          </w:tcPr>
          <w:p w:rsidR="003E732D" w:rsidRPr="00C36188" w:rsidRDefault="003E732D" w:rsidP="00904F23">
            <w:pPr>
              <w:jc w:val="center"/>
              <w:rPr>
                <w:b/>
                <w:color w:val="000000"/>
              </w:rPr>
            </w:pPr>
            <w:r w:rsidRPr="00C36188">
              <w:rPr>
                <w:b/>
                <w:color w:val="000000"/>
                <w:sz w:val="24"/>
                <w:szCs w:val="24"/>
              </w:rPr>
              <w:t>Человек и вода 3ч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27.02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Водоканал. Фильтр для воды.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904F23" w:rsidP="00831B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05</w:t>
            </w:r>
            <w:r w:rsidR="003E732D" w:rsidRPr="00C36188">
              <w:rPr>
                <w:color w:val="000000" w:themeColor="text1"/>
                <w:sz w:val="24"/>
                <w:szCs w:val="24"/>
              </w:rPr>
              <w:t>.03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Порт. Канатная лестница.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rPr>
          <w:trHeight w:val="510"/>
        </w:trPr>
        <w:tc>
          <w:tcPr>
            <w:tcW w:w="396" w:type="pct"/>
            <w:tcBorders>
              <w:bottom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E732D" w:rsidRPr="00C36188" w:rsidRDefault="00904F23" w:rsidP="00831B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  <w:r w:rsidR="003E732D" w:rsidRPr="00C36188">
              <w:rPr>
                <w:color w:val="000000" w:themeColor="text1"/>
                <w:sz w:val="24"/>
                <w:szCs w:val="24"/>
              </w:rPr>
              <w:t>.03</w:t>
            </w:r>
          </w:p>
        </w:tc>
        <w:tc>
          <w:tcPr>
            <w:tcW w:w="367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E732D" w:rsidRPr="00904F23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Узелковое плетение. Браслет.</w:t>
            </w:r>
            <w:r w:rsidRPr="00C36188">
              <w:rPr>
                <w:color w:val="000000" w:themeColor="text1"/>
                <w:sz w:val="24"/>
                <w:szCs w:val="24"/>
              </w:rPr>
              <w:t xml:space="preserve"> Техника безопасности  при работе с мелкими деталями.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5000" w:type="pct"/>
            <w:gridSpan w:val="7"/>
            <w:tcBorders>
              <w:right w:val="single" w:sz="4" w:space="0" w:color="auto"/>
            </w:tcBorders>
          </w:tcPr>
          <w:p w:rsidR="003E732D" w:rsidRPr="00C36188" w:rsidRDefault="003E732D" w:rsidP="00904F23">
            <w:pPr>
              <w:jc w:val="center"/>
              <w:rPr>
                <w:b/>
                <w:color w:val="000000"/>
              </w:rPr>
            </w:pPr>
            <w:r w:rsidRPr="00C36188">
              <w:rPr>
                <w:b/>
                <w:color w:val="000000"/>
                <w:sz w:val="24"/>
                <w:szCs w:val="24"/>
              </w:rPr>
              <w:t>Человек и воздух 4ч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904F23" w:rsidP="00831B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</w:t>
            </w:r>
            <w:r w:rsidR="003E732D" w:rsidRPr="00C36188">
              <w:rPr>
                <w:color w:val="000000" w:themeColor="text1"/>
                <w:sz w:val="24"/>
                <w:szCs w:val="24"/>
              </w:rPr>
              <w:t>.03</w:t>
            </w:r>
          </w:p>
        </w:tc>
        <w:tc>
          <w:tcPr>
            <w:tcW w:w="3676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ind w:left="-6" w:right="-108"/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Самолетостроение. Самолет.</w:t>
            </w: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</w:tcPr>
          <w:p w:rsidR="003E732D" w:rsidRPr="00C36188" w:rsidRDefault="00904F23" w:rsidP="003E732D">
            <w:pPr>
              <w:ind w:right="-108"/>
            </w:pPr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904F23" w:rsidP="00831B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02</w:t>
            </w:r>
            <w:r w:rsidR="003E732D" w:rsidRPr="00C36188">
              <w:rPr>
                <w:color w:val="000000" w:themeColor="text1"/>
                <w:sz w:val="24"/>
                <w:szCs w:val="24"/>
              </w:rPr>
              <w:t>.04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Ракетостроение. Ракета-носитель.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904F23" w:rsidP="00831B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</w:t>
            </w:r>
            <w:r w:rsidR="003E732D" w:rsidRPr="00C36188">
              <w:rPr>
                <w:color w:val="000000" w:themeColor="text1"/>
                <w:sz w:val="24"/>
                <w:szCs w:val="24"/>
              </w:rPr>
              <w:t>.04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 xml:space="preserve">Летательный аппарат. </w:t>
            </w:r>
            <w:r w:rsidRPr="00C36188">
              <w:rPr>
                <w:b/>
                <w:sz w:val="24"/>
                <w:szCs w:val="24"/>
              </w:rPr>
              <w:t>Самостоятельная работа 1 час.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904F23" w:rsidP="00831B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  <w:r w:rsidR="003E732D" w:rsidRPr="00C36188">
              <w:rPr>
                <w:color w:val="000000" w:themeColor="text1"/>
                <w:sz w:val="24"/>
                <w:szCs w:val="24"/>
              </w:rPr>
              <w:t>.04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/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Воздушный змей.</w:t>
            </w:r>
            <w:r w:rsidRPr="00C36188">
              <w:rPr>
                <w:sz w:val="24"/>
                <w:szCs w:val="24"/>
              </w:rPr>
              <w:t xml:space="preserve"> Техника безопасности при работе ножницами, клеем.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831B0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04F23" w:rsidRPr="00C36188" w:rsidTr="00904F23">
        <w:tc>
          <w:tcPr>
            <w:tcW w:w="5000" w:type="pct"/>
            <w:gridSpan w:val="7"/>
          </w:tcPr>
          <w:p w:rsidR="00904F23" w:rsidRPr="00C36188" w:rsidRDefault="00904F23" w:rsidP="00904F23">
            <w:pPr>
              <w:jc w:val="center"/>
              <w:rPr>
                <w:color w:val="000000"/>
              </w:rPr>
            </w:pPr>
            <w:r w:rsidRPr="00C36188">
              <w:rPr>
                <w:b/>
                <w:sz w:val="24"/>
                <w:szCs w:val="24"/>
              </w:rPr>
              <w:t>Человек и информация 5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904F23" w:rsidP="00831B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</w:t>
            </w:r>
            <w:r w:rsidR="003E732D" w:rsidRPr="00C36188">
              <w:rPr>
                <w:color w:val="000000" w:themeColor="text1"/>
                <w:sz w:val="24"/>
                <w:szCs w:val="24"/>
              </w:rPr>
              <w:t>.04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Создание титульного листа.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rPr>
          <w:trHeight w:val="227"/>
        </w:trPr>
        <w:tc>
          <w:tcPr>
            <w:tcW w:w="396" w:type="pct"/>
            <w:tcBorders>
              <w:bottom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E732D" w:rsidRPr="00C36188" w:rsidRDefault="00904F23" w:rsidP="00831B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30.05</w:t>
            </w:r>
          </w:p>
        </w:tc>
        <w:tc>
          <w:tcPr>
            <w:tcW w:w="36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Работа  с таблицами.</w:t>
            </w:r>
          </w:p>
        </w:tc>
        <w:tc>
          <w:tcPr>
            <w:tcW w:w="57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59" w:type="pct"/>
            <w:gridSpan w:val="2"/>
          </w:tcPr>
          <w:p w:rsidR="003E732D" w:rsidRPr="00C36188" w:rsidRDefault="00904F23" w:rsidP="00831B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07</w:t>
            </w:r>
            <w:r w:rsidR="003E732D" w:rsidRPr="00C36188">
              <w:rPr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3665" w:type="pct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Создание содержания книги.</w:t>
            </w:r>
          </w:p>
        </w:tc>
        <w:tc>
          <w:tcPr>
            <w:tcW w:w="580" w:type="pct"/>
            <w:gridSpan w:val="3"/>
            <w:tcBorders>
              <w:righ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sz w:val="24"/>
                <w:szCs w:val="24"/>
              </w:rPr>
              <w:t>33</w:t>
            </w:r>
          </w:p>
        </w:tc>
        <w:tc>
          <w:tcPr>
            <w:tcW w:w="359" w:type="pct"/>
            <w:gridSpan w:val="2"/>
          </w:tcPr>
          <w:p w:rsidR="003E732D" w:rsidRPr="00C36188" w:rsidRDefault="00904F23" w:rsidP="0083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E732D" w:rsidRPr="00C36188">
              <w:rPr>
                <w:sz w:val="24"/>
                <w:szCs w:val="24"/>
              </w:rPr>
              <w:t>.05</w:t>
            </w:r>
          </w:p>
        </w:tc>
        <w:tc>
          <w:tcPr>
            <w:tcW w:w="3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 xml:space="preserve">Переплетные работы. Книга. 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rPr>
          <w:trHeight w:val="300"/>
        </w:trPr>
        <w:tc>
          <w:tcPr>
            <w:tcW w:w="396" w:type="pct"/>
            <w:tcBorders>
              <w:bottom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</w:tcPr>
          <w:p w:rsidR="003E732D" w:rsidRPr="00C36188" w:rsidRDefault="00904F23" w:rsidP="00831B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</w:t>
            </w:r>
            <w:r w:rsidR="003E732D" w:rsidRPr="00C36188">
              <w:rPr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3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904F23" w:rsidRDefault="003E732D" w:rsidP="00831B00">
            <w:pPr>
              <w:rPr>
                <w:color w:val="000000"/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 xml:space="preserve">Чему научились за год. Выставка работ.  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C36188" w:rsidRDefault="00904F23" w:rsidP="00904F23">
            <w:r>
              <w:t>1</w:t>
            </w:r>
          </w:p>
        </w:tc>
      </w:tr>
      <w:tr w:rsidR="00904F23" w:rsidRPr="00C36188" w:rsidTr="00904F23">
        <w:trPr>
          <w:trHeight w:val="210"/>
        </w:trPr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</w:tcPr>
          <w:p w:rsidR="00904F23" w:rsidRPr="00C36188" w:rsidRDefault="00904F23" w:rsidP="00831B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4F23" w:rsidRDefault="00904F23" w:rsidP="00831B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28.05</w:t>
            </w:r>
          </w:p>
        </w:tc>
        <w:tc>
          <w:tcPr>
            <w:tcW w:w="3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23" w:rsidRPr="00C36188" w:rsidRDefault="00904F23" w:rsidP="00831B00">
            <w:pPr>
              <w:rPr>
                <w:color w:val="000000"/>
              </w:rPr>
            </w:pPr>
            <w:r>
              <w:rPr>
                <w:color w:val="000000"/>
              </w:rPr>
              <w:t>Резервный урок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23" w:rsidRDefault="00904F23" w:rsidP="003E732D">
            <w:r>
              <w:t>1</w:t>
            </w:r>
          </w:p>
        </w:tc>
      </w:tr>
    </w:tbl>
    <w:p w:rsidR="0070225A" w:rsidRPr="00C36188" w:rsidRDefault="0070225A" w:rsidP="0070225A">
      <w:pPr>
        <w:tabs>
          <w:tab w:val="center" w:pos="7285"/>
          <w:tab w:val="left" w:pos="12225"/>
        </w:tabs>
        <w:jc w:val="center"/>
        <w:rPr>
          <w:b/>
          <w:color w:val="000000" w:themeColor="text1"/>
        </w:rPr>
      </w:pPr>
    </w:p>
    <w:p w:rsidR="0070225A" w:rsidRPr="00C36188" w:rsidRDefault="0070225A" w:rsidP="0070225A">
      <w:pPr>
        <w:tabs>
          <w:tab w:val="center" w:pos="7285"/>
          <w:tab w:val="left" w:pos="12225"/>
        </w:tabs>
        <w:jc w:val="center"/>
        <w:rPr>
          <w:b/>
          <w:color w:val="000000" w:themeColor="text1"/>
        </w:rPr>
      </w:pPr>
    </w:p>
    <w:p w:rsidR="0070225A" w:rsidRPr="00C36188" w:rsidRDefault="0070225A" w:rsidP="0070225A">
      <w:pPr>
        <w:tabs>
          <w:tab w:val="center" w:pos="7285"/>
          <w:tab w:val="left" w:pos="12225"/>
        </w:tabs>
        <w:jc w:val="center"/>
        <w:rPr>
          <w:b/>
          <w:color w:val="000000" w:themeColor="text1"/>
        </w:rPr>
      </w:pPr>
    </w:p>
    <w:p w:rsidR="0070225A" w:rsidRPr="00C36188" w:rsidRDefault="0070225A" w:rsidP="0070225A"/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sectPr w:rsidR="00F71BDE" w:rsidSect="00CA57F6">
      <w:footerReference w:type="default" r:id="rId8"/>
      <w:pgSz w:w="11906" w:h="16838"/>
      <w:pgMar w:top="1134" w:right="850" w:bottom="1134" w:left="1701" w:header="39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CC8" w:rsidRDefault="00F75CC8" w:rsidP="00397AD1">
      <w:r>
        <w:separator/>
      </w:r>
    </w:p>
  </w:endnote>
  <w:endnote w:type="continuationSeparator" w:id="1">
    <w:p w:rsidR="00F75CC8" w:rsidRDefault="00F75CC8" w:rsidP="00397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BookCSanPin">
    <w:altName w:val="SchoolBookCSan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76479"/>
      <w:docPartObj>
        <w:docPartGallery w:val="Page Numbers (Bottom of Page)"/>
        <w:docPartUnique/>
      </w:docPartObj>
    </w:sdtPr>
    <w:sdtContent>
      <w:p w:rsidR="00CA57F6" w:rsidRDefault="006D63AE">
        <w:pPr>
          <w:pStyle w:val="a8"/>
          <w:jc w:val="right"/>
        </w:pPr>
        <w:fldSimple w:instr=" PAGE   \* MERGEFORMAT ">
          <w:r w:rsidR="00A01BAE">
            <w:rPr>
              <w:noProof/>
            </w:rPr>
            <w:t>7</w:t>
          </w:r>
        </w:fldSimple>
      </w:p>
    </w:sdtContent>
  </w:sdt>
  <w:p w:rsidR="00B040B7" w:rsidRDefault="00B040B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CC8" w:rsidRDefault="00F75CC8" w:rsidP="00397AD1">
      <w:r>
        <w:separator/>
      </w:r>
    </w:p>
  </w:footnote>
  <w:footnote w:type="continuationSeparator" w:id="1">
    <w:p w:rsidR="00F75CC8" w:rsidRDefault="00F75CC8" w:rsidP="00397A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6B3E"/>
    <w:multiLevelType w:val="hybridMultilevel"/>
    <w:tmpl w:val="D8E8D778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C641CD"/>
    <w:multiLevelType w:val="hybridMultilevel"/>
    <w:tmpl w:val="4234150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843371"/>
    <w:multiLevelType w:val="hybridMultilevel"/>
    <w:tmpl w:val="61DA6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F1E38"/>
    <w:multiLevelType w:val="hybridMultilevel"/>
    <w:tmpl w:val="E8F8140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456A27"/>
    <w:multiLevelType w:val="hybridMultilevel"/>
    <w:tmpl w:val="2AD0BBB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46468A"/>
    <w:multiLevelType w:val="hybridMultilevel"/>
    <w:tmpl w:val="A58EC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81A20"/>
    <w:multiLevelType w:val="hybridMultilevel"/>
    <w:tmpl w:val="B7D4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B7B99"/>
    <w:multiLevelType w:val="hybridMultilevel"/>
    <w:tmpl w:val="0562FEE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6A12BE"/>
    <w:multiLevelType w:val="hybridMultilevel"/>
    <w:tmpl w:val="CA106EBC"/>
    <w:lvl w:ilvl="0" w:tplc="3FAAB23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66A19"/>
    <w:multiLevelType w:val="hybridMultilevel"/>
    <w:tmpl w:val="8B54B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39506F"/>
    <w:multiLevelType w:val="hybridMultilevel"/>
    <w:tmpl w:val="D0B66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4C41A8"/>
    <w:multiLevelType w:val="hybridMultilevel"/>
    <w:tmpl w:val="2214A336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1C4270"/>
    <w:multiLevelType w:val="hybridMultilevel"/>
    <w:tmpl w:val="E842D11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583B51"/>
    <w:multiLevelType w:val="hybridMultilevel"/>
    <w:tmpl w:val="F3C2D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7F0DDF"/>
    <w:multiLevelType w:val="hybridMultilevel"/>
    <w:tmpl w:val="BC9EB0B2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7C299B"/>
    <w:multiLevelType w:val="hybridMultilevel"/>
    <w:tmpl w:val="50E84FA8"/>
    <w:lvl w:ilvl="0" w:tplc="62E43C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6A54541C"/>
    <w:multiLevelType w:val="hybridMultilevel"/>
    <w:tmpl w:val="1B0AABB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14B29E0"/>
    <w:multiLevelType w:val="hybridMultilevel"/>
    <w:tmpl w:val="539E6F8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3956964"/>
    <w:multiLevelType w:val="hybridMultilevel"/>
    <w:tmpl w:val="C92C169E"/>
    <w:lvl w:ilvl="0" w:tplc="F8AA36A2">
      <w:start w:val="1"/>
      <w:numFmt w:val="bullet"/>
      <w:lvlText w:val=""/>
      <w:lvlJc w:val="left"/>
      <w:pPr>
        <w:tabs>
          <w:tab w:val="num" w:pos="1364"/>
        </w:tabs>
        <w:ind w:left="36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6753A1B"/>
    <w:multiLevelType w:val="hybridMultilevel"/>
    <w:tmpl w:val="A7DE587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CA64393"/>
    <w:multiLevelType w:val="hybridMultilevel"/>
    <w:tmpl w:val="C1A8E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9"/>
  </w:num>
  <w:num w:numId="4">
    <w:abstractNumId w:val="10"/>
  </w:num>
  <w:num w:numId="5">
    <w:abstractNumId w:val="2"/>
  </w:num>
  <w:num w:numId="6">
    <w:abstractNumId w:val="13"/>
  </w:num>
  <w:num w:numId="7">
    <w:abstractNumId w:val="5"/>
  </w:num>
  <w:num w:numId="8">
    <w:abstractNumId w:val="18"/>
  </w:num>
  <w:num w:numId="9">
    <w:abstractNumId w:val="0"/>
  </w:num>
  <w:num w:numId="10">
    <w:abstractNumId w:val="11"/>
  </w:num>
  <w:num w:numId="11">
    <w:abstractNumId w:val="14"/>
  </w:num>
  <w:num w:numId="12">
    <w:abstractNumId w:val="1"/>
  </w:num>
  <w:num w:numId="13">
    <w:abstractNumId w:val="16"/>
  </w:num>
  <w:num w:numId="14">
    <w:abstractNumId w:val="12"/>
  </w:num>
  <w:num w:numId="15">
    <w:abstractNumId w:val="3"/>
  </w:num>
  <w:num w:numId="16">
    <w:abstractNumId w:val="19"/>
  </w:num>
  <w:num w:numId="17">
    <w:abstractNumId w:val="7"/>
  </w:num>
  <w:num w:numId="18">
    <w:abstractNumId w:val="4"/>
  </w:num>
  <w:num w:numId="19">
    <w:abstractNumId w:val="17"/>
  </w:num>
  <w:num w:numId="20">
    <w:abstractNumId w:val="6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295"/>
    <w:rsid w:val="00010A53"/>
    <w:rsid w:val="00023FC9"/>
    <w:rsid w:val="0003483B"/>
    <w:rsid w:val="0007212D"/>
    <w:rsid w:val="000C76B0"/>
    <w:rsid w:val="000D2B8B"/>
    <w:rsid w:val="000E05BB"/>
    <w:rsid w:val="000E71A0"/>
    <w:rsid w:val="00153B7F"/>
    <w:rsid w:val="001617EB"/>
    <w:rsid w:val="001A3113"/>
    <w:rsid w:val="001A5C83"/>
    <w:rsid w:val="001D2D1F"/>
    <w:rsid w:val="001E78AB"/>
    <w:rsid w:val="002272F1"/>
    <w:rsid w:val="0024437A"/>
    <w:rsid w:val="00267D8C"/>
    <w:rsid w:val="0027759D"/>
    <w:rsid w:val="0029759D"/>
    <w:rsid w:val="002A7AC5"/>
    <w:rsid w:val="002C40CC"/>
    <w:rsid w:val="002F4912"/>
    <w:rsid w:val="002F67DC"/>
    <w:rsid w:val="00322C52"/>
    <w:rsid w:val="00325D23"/>
    <w:rsid w:val="00397AD1"/>
    <w:rsid w:val="003A4BFA"/>
    <w:rsid w:val="003A692E"/>
    <w:rsid w:val="003B2131"/>
    <w:rsid w:val="003D49E7"/>
    <w:rsid w:val="003D69A3"/>
    <w:rsid w:val="003E732D"/>
    <w:rsid w:val="00432579"/>
    <w:rsid w:val="00444AC8"/>
    <w:rsid w:val="00454483"/>
    <w:rsid w:val="00465295"/>
    <w:rsid w:val="004C2F4E"/>
    <w:rsid w:val="004E422B"/>
    <w:rsid w:val="00520E79"/>
    <w:rsid w:val="005612FA"/>
    <w:rsid w:val="005925AE"/>
    <w:rsid w:val="005B0005"/>
    <w:rsid w:val="005D1AAC"/>
    <w:rsid w:val="005E6705"/>
    <w:rsid w:val="00607DDB"/>
    <w:rsid w:val="00631335"/>
    <w:rsid w:val="00643454"/>
    <w:rsid w:val="006921F0"/>
    <w:rsid w:val="006B7861"/>
    <w:rsid w:val="006C001D"/>
    <w:rsid w:val="006D2DF1"/>
    <w:rsid w:val="006D63AE"/>
    <w:rsid w:val="006F1289"/>
    <w:rsid w:val="006F4BA9"/>
    <w:rsid w:val="0070225A"/>
    <w:rsid w:val="00722101"/>
    <w:rsid w:val="0072712A"/>
    <w:rsid w:val="00755500"/>
    <w:rsid w:val="00776362"/>
    <w:rsid w:val="007C3BA0"/>
    <w:rsid w:val="007E51B8"/>
    <w:rsid w:val="00810BC3"/>
    <w:rsid w:val="008166F0"/>
    <w:rsid w:val="0084059D"/>
    <w:rsid w:val="00845A29"/>
    <w:rsid w:val="00874F26"/>
    <w:rsid w:val="00904F23"/>
    <w:rsid w:val="00932DF2"/>
    <w:rsid w:val="009C335A"/>
    <w:rsid w:val="009D67BB"/>
    <w:rsid w:val="009F19B7"/>
    <w:rsid w:val="009F5042"/>
    <w:rsid w:val="009F538F"/>
    <w:rsid w:val="00A00306"/>
    <w:rsid w:val="00A01BAE"/>
    <w:rsid w:val="00A417D6"/>
    <w:rsid w:val="00A42CDC"/>
    <w:rsid w:val="00A8236E"/>
    <w:rsid w:val="00A915D7"/>
    <w:rsid w:val="00AC5F28"/>
    <w:rsid w:val="00AE30E4"/>
    <w:rsid w:val="00B040B7"/>
    <w:rsid w:val="00B21EBA"/>
    <w:rsid w:val="00B26BBF"/>
    <w:rsid w:val="00B306D5"/>
    <w:rsid w:val="00B30934"/>
    <w:rsid w:val="00B319DB"/>
    <w:rsid w:val="00B46AB5"/>
    <w:rsid w:val="00B600E9"/>
    <w:rsid w:val="00B67530"/>
    <w:rsid w:val="00B96D83"/>
    <w:rsid w:val="00BB6A62"/>
    <w:rsid w:val="00BE4812"/>
    <w:rsid w:val="00BF0626"/>
    <w:rsid w:val="00BF23C5"/>
    <w:rsid w:val="00C063EA"/>
    <w:rsid w:val="00C24FCD"/>
    <w:rsid w:val="00C33F0C"/>
    <w:rsid w:val="00C55A03"/>
    <w:rsid w:val="00C5628C"/>
    <w:rsid w:val="00C63C60"/>
    <w:rsid w:val="00C709A3"/>
    <w:rsid w:val="00C9399D"/>
    <w:rsid w:val="00CA57F6"/>
    <w:rsid w:val="00CB3456"/>
    <w:rsid w:val="00CD1E41"/>
    <w:rsid w:val="00D21972"/>
    <w:rsid w:val="00D50D0F"/>
    <w:rsid w:val="00D56426"/>
    <w:rsid w:val="00D84D1B"/>
    <w:rsid w:val="00D90DA8"/>
    <w:rsid w:val="00D965D5"/>
    <w:rsid w:val="00DA2CDB"/>
    <w:rsid w:val="00DA79FA"/>
    <w:rsid w:val="00DB5CD8"/>
    <w:rsid w:val="00E05351"/>
    <w:rsid w:val="00E06867"/>
    <w:rsid w:val="00E242DB"/>
    <w:rsid w:val="00E31B7D"/>
    <w:rsid w:val="00E3402F"/>
    <w:rsid w:val="00E738D8"/>
    <w:rsid w:val="00E7711E"/>
    <w:rsid w:val="00EA17E6"/>
    <w:rsid w:val="00EC4D52"/>
    <w:rsid w:val="00F32534"/>
    <w:rsid w:val="00F71BDE"/>
    <w:rsid w:val="00F75CC8"/>
    <w:rsid w:val="00F817A5"/>
    <w:rsid w:val="00F86624"/>
    <w:rsid w:val="00FC3252"/>
    <w:rsid w:val="00FD0EAD"/>
    <w:rsid w:val="00FF5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6529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4652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5448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97A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7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97A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7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E30E4"/>
    <w:pPr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E30E4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3D49E7"/>
    <w:pPr>
      <w:spacing w:after="0" w:line="240" w:lineRule="auto"/>
    </w:pPr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325D23"/>
    <w:pPr>
      <w:autoSpaceDE/>
      <w:autoSpaceDN/>
      <w:adjustRightInd/>
      <w:ind w:left="720"/>
      <w:contextualSpacing/>
    </w:pPr>
  </w:style>
  <w:style w:type="paragraph" w:customStyle="1" w:styleId="ParagraphStyle">
    <w:name w:val="Paragraph Style"/>
    <w:rsid w:val="008405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C3BA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C3B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F71BDE"/>
  </w:style>
  <w:style w:type="paragraph" w:customStyle="1" w:styleId="Default">
    <w:name w:val="Default"/>
    <w:rsid w:val="0070225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a24">
    <w:name w:val="Pa24"/>
    <w:basedOn w:val="a"/>
    <w:next w:val="a"/>
    <w:uiPriority w:val="99"/>
    <w:rsid w:val="0070225A"/>
    <w:pPr>
      <w:spacing w:line="241" w:lineRule="atLeast"/>
    </w:pPr>
    <w:rPr>
      <w:rFonts w:ascii="SchoolBookCSanPin" w:eastAsiaTheme="minorEastAsia" w:hAnsi="SchoolBookCSanPin" w:cstheme="minorBidi"/>
    </w:rPr>
  </w:style>
  <w:style w:type="paragraph" w:customStyle="1" w:styleId="Pa27">
    <w:name w:val="Pa27"/>
    <w:basedOn w:val="a"/>
    <w:next w:val="a"/>
    <w:uiPriority w:val="99"/>
    <w:rsid w:val="0070225A"/>
    <w:pPr>
      <w:spacing w:line="161" w:lineRule="atLeast"/>
    </w:pPr>
    <w:rPr>
      <w:rFonts w:ascii="SchoolBookCSanPin" w:eastAsiaTheme="minorEastAsia" w:hAnsi="SchoolBookCSanPin" w:cstheme="minorBidi"/>
    </w:rPr>
  </w:style>
  <w:style w:type="paragraph" w:customStyle="1" w:styleId="Pa26">
    <w:name w:val="Pa26"/>
    <w:basedOn w:val="a"/>
    <w:next w:val="a"/>
    <w:uiPriority w:val="99"/>
    <w:rsid w:val="0070225A"/>
    <w:pPr>
      <w:spacing w:line="161" w:lineRule="atLeast"/>
    </w:pPr>
    <w:rPr>
      <w:rFonts w:ascii="SchoolBookCSanPin" w:eastAsiaTheme="minorEastAsia" w:hAnsi="SchoolBookCSanPin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8C71E-B04A-4ECE-919A-DEB71013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7</Pages>
  <Words>2112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Начальные классы</cp:lastModifiedBy>
  <cp:revision>74</cp:revision>
  <cp:lastPrinted>2016-09-01T21:29:00Z</cp:lastPrinted>
  <dcterms:created xsi:type="dcterms:W3CDTF">2015-08-11T09:11:00Z</dcterms:created>
  <dcterms:modified xsi:type="dcterms:W3CDTF">2011-09-18T22:51:00Z</dcterms:modified>
</cp:coreProperties>
</file>