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CB6BE4" w:rsidRPr="00CB6BE4" w:rsidRDefault="00CB6BE4" w:rsidP="00CB6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МБОУ </w:t>
      </w:r>
      <w:proofErr w:type="spellStart"/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Исаевской</w:t>
      </w:r>
      <w:proofErr w:type="spellEnd"/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CB6BE4" w:rsidRPr="00CB6BE4" w:rsidRDefault="00CB6BE4" w:rsidP="00CB6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</w:t>
      </w:r>
      <w:proofErr w:type="spellStart"/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И.А.Болотова</w:t>
      </w:r>
      <w:proofErr w:type="spellEnd"/>
    </w:p>
    <w:p w:rsidR="00CB6BE4" w:rsidRPr="00CB6BE4" w:rsidRDefault="00CB6BE4" w:rsidP="00CB6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от </w:t>
      </w:r>
      <w:proofErr w:type="gramStart"/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30.08.2019г  №</w:t>
      </w:r>
      <w:proofErr w:type="gramEnd"/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Технологии</w:t>
      </w:r>
      <w:r w:rsidRPr="00CB6B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</w:t>
      </w:r>
      <w:proofErr w:type="gramStart"/>
      <w:r w:rsidRPr="00CB6B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 классе</w:t>
      </w:r>
      <w:proofErr w:type="gramEnd"/>
    </w:p>
    <w:p w:rsidR="00CB6BE4" w:rsidRPr="00CB6BE4" w:rsidRDefault="00CB6BE4" w:rsidP="00CB6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6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CB6BE4" w:rsidRPr="00CB6BE4" w:rsidRDefault="00CB6BE4" w:rsidP="00CB6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CB6BE4" w:rsidRP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E4" w:rsidRPr="00CB6BE4" w:rsidRDefault="00CB6BE4" w:rsidP="00CB6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BE4" w:rsidRPr="00CB6BE4" w:rsidRDefault="00CB6BE4" w:rsidP="00CB6BE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CB6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</w:t>
      </w:r>
      <w:proofErr w:type="gramEnd"/>
      <w:r w:rsidRPr="00CB6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 учебный год</w:t>
      </w: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86E" w:rsidRPr="00C64149" w:rsidRDefault="005F6788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</w:t>
      </w:r>
      <w:r w:rsidR="0028686E"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бочей программе по технологии  </w:t>
      </w:r>
    </w:p>
    <w:p w:rsidR="005F6788" w:rsidRPr="00C64149" w:rsidRDefault="005F6788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классе</w:t>
      </w:r>
    </w:p>
    <w:p w:rsidR="005F6788" w:rsidRPr="00C64149" w:rsidRDefault="005F6788" w:rsidP="0028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6788" w:rsidRPr="00C64149" w:rsidRDefault="005F6788" w:rsidP="005F678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149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Pr="00C64149"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C64149">
        <w:rPr>
          <w:rFonts w:ascii="Times New Roman" w:eastAsia="Calibri" w:hAnsi="Times New Roman" w:cs="Times New Roman"/>
          <w:sz w:val="24"/>
          <w:szCs w:val="24"/>
        </w:rPr>
        <w:softHyphen/>
        <w:t>зования (2009 г), Концепции духовно-нравственного развития и воспи</w:t>
      </w:r>
      <w:r w:rsidRPr="00C64149">
        <w:rPr>
          <w:rFonts w:ascii="Times New Roman" w:eastAsia="Calibri" w:hAnsi="Times New Roman" w:cs="Times New Roman"/>
          <w:sz w:val="24"/>
          <w:szCs w:val="24"/>
        </w:rPr>
        <w:softHyphen/>
        <w:t>тания личности</w:t>
      </w:r>
      <w:r w:rsidR="00F50EE3">
        <w:rPr>
          <w:rFonts w:ascii="Times New Roman" w:eastAsia="Calibri" w:hAnsi="Times New Roman" w:cs="Times New Roman"/>
          <w:sz w:val="24"/>
          <w:szCs w:val="24"/>
        </w:rPr>
        <w:t xml:space="preserve"> гражданина России, «П</w:t>
      </w:r>
      <w:bookmarkStart w:id="0" w:name="_GoBack"/>
      <w:bookmarkEnd w:id="0"/>
      <w:r w:rsidRPr="00C64149">
        <w:rPr>
          <w:rFonts w:ascii="Times New Roman" w:eastAsia="Calibri" w:hAnsi="Times New Roman" w:cs="Times New Roman"/>
          <w:sz w:val="24"/>
          <w:szCs w:val="24"/>
        </w:rPr>
        <w:t>рограммы по технологии» (М.: «Просвещение», 2010), основной образовательной пр</w:t>
      </w:r>
      <w:r w:rsidR="00672C7E" w:rsidRPr="00C64149">
        <w:rPr>
          <w:rFonts w:ascii="Times New Roman" w:eastAsia="Calibri" w:hAnsi="Times New Roman" w:cs="Times New Roman"/>
          <w:sz w:val="24"/>
          <w:szCs w:val="24"/>
        </w:rPr>
        <w:t xml:space="preserve">ограммы начальной </w:t>
      </w:r>
      <w:proofErr w:type="gramStart"/>
      <w:r w:rsidR="00672C7E" w:rsidRPr="00C64149">
        <w:rPr>
          <w:rFonts w:ascii="Times New Roman" w:eastAsia="Calibri" w:hAnsi="Times New Roman" w:cs="Times New Roman"/>
          <w:sz w:val="24"/>
          <w:szCs w:val="24"/>
        </w:rPr>
        <w:t>школы  на</w:t>
      </w:r>
      <w:proofErr w:type="gramEnd"/>
      <w:r w:rsidR="00672C7E" w:rsidRPr="00C64149">
        <w:rPr>
          <w:rFonts w:ascii="Times New Roman" w:eastAsia="Calibri" w:hAnsi="Times New Roman" w:cs="Times New Roman"/>
          <w:sz w:val="24"/>
          <w:szCs w:val="24"/>
        </w:rPr>
        <w:t xml:space="preserve"> 2019 - 2020</w:t>
      </w:r>
      <w:r w:rsidRPr="00C64149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F6788" w:rsidRPr="00C64149" w:rsidRDefault="005F6788" w:rsidP="005F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</w:t>
      </w:r>
      <w:proofErr w:type="gramStart"/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</w:t>
      </w:r>
      <w:proofErr w:type="gramEnd"/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при изготовлении какой-либо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</w:r>
      <w:proofErr w:type="spellStart"/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(при поиске информации, освоении новых знаний, выполнении практических заданий). </w:t>
      </w:r>
    </w:p>
    <w:p w:rsidR="00672C7E" w:rsidRPr="00C64149" w:rsidRDefault="005F6788" w:rsidP="00672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изучения дисциплины.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"Технология" в начальной школе: 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Приобретение личного опыта как основы познания; 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9D"/>
      </w: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позитивного эмоционально-ценностного отношения к труду и людям труда.</w:t>
      </w:r>
    </w:p>
    <w:p w:rsidR="00672C7E" w:rsidRPr="00C64149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"Технология" направлено на решение следующих 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обучения.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знакомство с искусством как результатом отражения социально-эстетического идеала человека в материальных образах;</w:t>
      </w:r>
    </w:p>
    <w:p w:rsidR="00672C7E" w:rsidRPr="00672C7E" w:rsidRDefault="00672C7E" w:rsidP="00672C7E">
      <w:pPr>
        <w:tabs>
          <w:tab w:val="left" w:pos="0"/>
          <w:tab w:val="left" w:pos="10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первоначальных конструкторско-технологических знаний и умений;</w:t>
      </w:r>
    </w:p>
    <w:p w:rsidR="00672C7E" w:rsidRPr="00C64149" w:rsidRDefault="00672C7E" w:rsidP="00672C7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регулятивной структуры деятельности, включающей целеполагание, планирование </w:t>
      </w:r>
      <w:proofErr w:type="gramStart"/>
      <w:r w:rsidRPr="00C64149">
        <w:rPr>
          <w:rFonts w:ascii="Times New Roman" w:hAnsi="Times New Roman" w:cs="Times New Roman"/>
          <w:sz w:val="24"/>
          <w:szCs w:val="24"/>
          <w:lang w:eastAsia="ru-RU"/>
        </w:rPr>
        <w:t>( умение</w:t>
      </w:r>
      <w:proofErr w:type="gramEnd"/>
      <w:r w:rsidRPr="00C64149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составлять план действий и применять его для решения практических задач), прогнозирование ( предвосхищение будущего результата при различных условиях выполнения действия), контроль, коррекцию и оценку;</w:t>
      </w:r>
    </w:p>
    <w:p w:rsidR="00672C7E" w:rsidRPr="00C64149" w:rsidRDefault="00672C7E" w:rsidP="00672C7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hAnsi="Times New Roman" w:cs="Times New Roman"/>
          <w:sz w:val="24"/>
          <w:szCs w:val="24"/>
          <w:lang w:eastAsia="ru-RU"/>
        </w:rPr>
        <w:t>- формирование внутреннего плана деятельности на основе поэтапной отработки предметно-преобразовательных действий;</w:t>
      </w:r>
    </w:p>
    <w:p w:rsidR="00672C7E" w:rsidRPr="00C64149" w:rsidRDefault="00672C7E" w:rsidP="00672C7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hAnsi="Times New Roman" w:cs="Times New Roman"/>
          <w:sz w:val="24"/>
          <w:szCs w:val="24"/>
          <w:lang w:eastAsia="ru-RU"/>
        </w:rPr>
        <w:t>- развитие коммуникативной компетенции младших школьников на основе организации совместной продуктивной деятельности;</w:t>
      </w:r>
    </w:p>
    <w:p w:rsidR="005F6788" w:rsidRPr="00C64149" w:rsidRDefault="005F6788" w:rsidP="00672C7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технологическими знаниями и технико-технологическими умениями. </w:t>
      </w:r>
    </w:p>
    <w:p w:rsidR="005F6788" w:rsidRPr="00C64149" w:rsidRDefault="005F6788" w:rsidP="00672C7E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1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Освоение продуктивной проектной деятельности. </w:t>
      </w:r>
    </w:p>
    <w:p w:rsidR="005F6788" w:rsidRPr="00C64149" w:rsidRDefault="005F6788" w:rsidP="00672C7E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1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позитивного эмоционально-ценностного отношения к труду и людям труда. </w:t>
      </w:r>
    </w:p>
    <w:p w:rsidR="005F6788" w:rsidRPr="00C64149" w:rsidRDefault="005F6788" w:rsidP="0028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6788" w:rsidRPr="00C64149" w:rsidRDefault="0028686E" w:rsidP="0028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предмета в учебном плане</w:t>
      </w:r>
      <w:r w:rsidR="005F6788" w:rsidRPr="00C64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8686E" w:rsidRPr="00C64149" w:rsidRDefault="0028686E" w:rsidP="00286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школы на 2019 -2020 учебный год на изучение данной программы выделено в 3 классе 35 часов.</w:t>
      </w:r>
    </w:p>
    <w:p w:rsidR="005F6788" w:rsidRPr="00C64149" w:rsidRDefault="005F6788" w:rsidP="0028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6788" w:rsidRPr="00C64149" w:rsidRDefault="005F6788" w:rsidP="0028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5F6788" w:rsidRPr="00C64149" w:rsidRDefault="005F6788" w:rsidP="005F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</w:rPr>
        <w:t>Оценка за выполненную самостоятельную работу на уроке.</w:t>
      </w:r>
    </w:p>
    <w:p w:rsidR="005F6788" w:rsidRPr="00C64149" w:rsidRDefault="005F6788" w:rsidP="005F6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5F6788" w:rsidRPr="00C64149" w:rsidRDefault="0028686E" w:rsidP="005F6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6788"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Учебно-методический комплект</w:t>
      </w:r>
    </w:p>
    <w:p w:rsidR="001027E8" w:rsidRPr="00C64149" w:rsidRDefault="005F6788" w:rsidP="005F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1.Роговцева Н.И., Богданова Н.В., </w:t>
      </w:r>
      <w:proofErr w:type="spellStart"/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Фрейтаг</w:t>
      </w:r>
      <w:proofErr w:type="spellEnd"/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Технология: Учебник: 3 класс.</w:t>
      </w:r>
      <w:r w:rsid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Москва. «Просвещение». 2013 г.</w:t>
      </w:r>
    </w:p>
    <w:p w:rsidR="001027E8" w:rsidRPr="00C64149" w:rsidRDefault="001027E8" w:rsidP="005F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7E8" w:rsidRPr="00C64149" w:rsidRDefault="001027E8" w:rsidP="005F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C7E" w:rsidRPr="00672C7E" w:rsidRDefault="00672C7E" w:rsidP="0067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672C7E" w:rsidRPr="00672C7E" w:rsidRDefault="00672C7E" w:rsidP="0067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815FFF" w:rsidRPr="00815FFF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«Технология» в начальной школе должны быть достигнуты определенные результаты:</w:t>
      </w:r>
    </w:p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навыков сотрудничества с взрослыми и сверстниками в разных ситуациях, умений не создавать конфликтов и находить выходы из спорных ситуаций.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способностью принимать и реализовывать цели и задачи учебной деятельности, приёмами поиска средств ее осуществления.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каждого иметь свое мнение, излагать и аргументировать свою точку зрения и оценку событий.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межпредметными</w:t>
      </w:r>
      <w:proofErr w:type="spellEnd"/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первоначальных представлений о материальной культуре как о продукте предметно-преобразующей деятельности человека.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</w:t>
      </w:r>
      <w:r w:rsidR="00C64149"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ч.</w:t>
      </w:r>
    </w:p>
    <w:p w:rsid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4149" w:rsidRDefault="00C64149" w:rsidP="00C64149">
      <w:pPr>
        <w:tabs>
          <w:tab w:val="left" w:pos="0"/>
          <w:tab w:val="left" w:pos="104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886CD2" w:rsidRPr="00886CD2" w:rsidRDefault="00886CD2" w:rsidP="00886CD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календарным графиком работы МБОУ Исаевская ООШ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31 час</w:t>
      </w: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5FFF" w:rsidRPr="00886CD2" w:rsidRDefault="00886CD2" w:rsidP="00886CD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Часть уроков выпадает на праздничные дни</w:t>
      </w:r>
      <w:proofErr w:type="gramStart"/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24.02 2020г, 9.03.2020, 4.05.2020, 11.05.2020 г</w:t>
      </w: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Темы, предусмотренные на праздничные даты, будут проведены за счет уплотнения учебного материала.</w:t>
      </w:r>
    </w:p>
    <w:p w:rsidR="00C64149" w:rsidRPr="00C64149" w:rsidRDefault="00C64149" w:rsidP="00C64149">
      <w:pPr>
        <w:shd w:val="clear" w:color="auto" w:fill="FFFFFF"/>
        <w:tabs>
          <w:tab w:val="left" w:pos="708"/>
          <w:tab w:val="left" w:pos="283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4"/>
          <w:sz w:val="24"/>
          <w:szCs w:val="24"/>
          <w:shd w:val="clear" w:color="auto" w:fill="FFFFFF"/>
          <w:lang w:eastAsia="ru-RU"/>
        </w:rPr>
        <w:t>Содержание учебного предмета.</w:t>
      </w:r>
    </w:p>
    <w:p w:rsidR="00C64149" w:rsidRPr="00C64149" w:rsidRDefault="00C64149" w:rsidP="00C64149">
      <w:pPr>
        <w:shd w:val="clear" w:color="auto" w:fill="FFFFFF"/>
        <w:tabs>
          <w:tab w:val="left" w:pos="708"/>
          <w:tab w:val="left" w:pos="2835"/>
        </w:tabs>
        <w:spacing w:after="20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работать с учебником.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Повторение изученного в предыдущих классах. Особенности содержания учебника 3 класса.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Человек и Земля 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Архитектура.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Основы черчения. Выполнение чертежа и масштабирование при изготовлении изделия. Объёмная модель дома. Оформление изделия по эскизу.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Городские постройки.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Назначение городских построек, их архитектурные особенности. Объемная модель телебашни из проволоки.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Парк.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Природа в городской среде. Профессии, связанные с уходом за растениями в городских условиях. Композиция из природных материалов. Макет городского парка.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Проект «Детская площадка».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Алгоритм построения деятельности в проекте, выделение этапов проектной деятельности. Создание тематической композиции, оформление изделия. Презентация результатов проекта, его защита.</w:t>
      </w:r>
    </w:p>
    <w:p w:rsidR="00B55D0C" w:rsidRDefault="00B55D0C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</w:p>
    <w:p w:rsidR="00B55D0C" w:rsidRDefault="00B55D0C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</w:p>
    <w:p w:rsidR="00B55D0C" w:rsidRPr="00C64149" w:rsidRDefault="00B55D0C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Ателье мод. Одежда. Пряжа и ткани.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и модели одежды. Школьная форма и спортивная форма. Ткани, из которых изготавливают разные виды одежды. Предприятие по пошиву одежды. Выкройка платья. Виды и свойства тканей, пряжи. Природные и химические волокна. Способы украшения одежды - вышивка, монограмма. Правила безопасной работы с иглой. Различные виды швов с использованием пяльцев. Техника выполнения стебельчатого шва.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Аппликация. Виды аппликации. Алгоритм выполнения аппликации.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 тканей.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Технологический процесс производства тканей. Производство полотна ручным способом. Прядение, ткачество, отделка. Виды плетения в ткани (основа, уток). Гобелен, технологический процесс его создания. Изготовление гобелена по образцу. Сочетание цветов в композиции. </w:t>
      </w:r>
    </w:p>
    <w:p w:rsidR="00815FFF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Вязание.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вязания. Способы вязания. Виды и назначение вязаных вещей. Инструменты для ручного вязания - крючок и спицы. Правила работы вязальным крючком. Приемы вязания крючком.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для карнавала.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карнавала в разных странах. Особенности карнавальных костюмов из подручных материалов. Выкройка. Крахмал, его приготовление. Крахмаление тканей. Работа с тканью. Изготовление карнавального костюма.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Бисероплетение</w:t>
      </w:r>
      <w:proofErr w:type="spellEnd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бисера. Свойства бисера и способы его использования. Виды изделий из бисера. Материалы, инструменты и приспособления для работы с бисером. Леска, ее свойства и особенности.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работой кафе.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бумагой, конструирование модели весов.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Фруктовый завтрак.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Приготовление пищи. 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 Рецепты блюд.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способов приготовления пищи. Приготовление блюда по рецепту и определение его стоимости.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Колпачок-цыпленок.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Сервировка стола к завтраку. Сохранение блюда теплым. Свойства синтепона. Работа с тканью. Изготовление колпачка для яиц.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Бутерброды.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Блюда, не требующие тепловой обработки, - холодные закуски. Приготовление холодных закусок по рецепту. Питательные свойства продуктов. Простейшая сервировка стола. Приготовление блюд по одной технологии с использованием разных ингредиентов.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Салфетница</w:t>
      </w:r>
      <w:proofErr w:type="spellEnd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Магазин подарков.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Виды магазинов. Особенности работы магазина. Профессии людей, работающих в магазине (кассир, кладовщик, бухгалтер). Информация об изделии (продукте) на ярлыке.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Золотистая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соломка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природными материалами. Свойства соломки. Ее использование в декоративно-прикладном искусстве. Технология подготовки соломки - холодный и горячий способы. Изготовление аппликации из соломки. Учет цвета, фактуры соломки при создании композиции.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Упаковка подарков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подарка для человека. Правила упаковки и художественного оформления подарков. Основы гармоничного сочетания цветов при составлении композиции. Оформление подарка в зависимости от того, кому он предназначен. Учет при выборе оформления подарка его габаритных размеров и назначения.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Автомастерская.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историей создания и устройством автомобиля. Работа с картоном. Построение развертки при помощи вспомогательной сетки. Технология конструирования объемных фигур.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объемной модели грузовика из бумаги. Тематическое оформление изделия.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Грузовик.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металлическим конструктором. Анализ конструкции готового изделия. Детали конструктора. Инструменты для работы с конструктором. Выбор необходимых деталей. Способы их соединения. Сборка изделия.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и вода </w:t>
      </w:r>
    </w:p>
    <w:p w:rsidR="00815FFF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Мосты.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Мост, путепровод, виадук. Виды мостов,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материалами. Соединение деталей - натягивание нитей.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Водный транспорт.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Водный транспорт. Виды водного транспорта.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«Водный транспорт».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 деятельность. Работа с бумагой. Заполнение технологической карты.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Океанариум.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Океанариум и его обитатели. Ихтиолог. Мягкие игрушки. Виды мягких игрушек. Правила и последовательность работы над мягкой игрушкой. Технология создания мягкой игрушки из подручных материалов.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«Океанариум».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текстильными материалами. Изготовление упрощенного варианта мягкой игрушки.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Фонтаны.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Фонтаны. Виды и конструктивные особенности фонтанов. Изготовление объемной модели фонтана из пластичных материалов по заданному образцу.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и воздух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Зоопарк.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возникновения зоопарков в России. Бионика. Искусство оригами. Техники оригами. Мокрое складывание. Условные обозначения техники оригами.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Вертолетная площадка.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конструкции вертолета. Профессии: летчик, штурман, авиаконструктор. Конструирование модели вертолета. Материал - пробка.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Воздушный шар.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Техника папье-маше. Создание предметов быта. Украшение города и помещений при помощи воздушных шаров. Варианты цветового решения композиции из воздушных шаров. Способы соединения деталей при помощи ниток и скотча.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Внеклассная деятельность «Украшаем город».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и информация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Переплётная мастерская.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Книгопечатание. Основные этапы книгопечатания.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Печатные станки, печатный пресс, литера. Конструкция книг (книжный блок, обложка, переплёт,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слизура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крышки, корешок). Профессиональная деятельность печатника, переплётчика. Переплёт книги и его назначение. Декорирование изделия. Переплёт листов в книжный блок.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общения и передачи информации. Почта. Телеграф. Особенности работы почты и профессиональная деятельность почтальона. Виды почтовых отправлений. Понятие «бланк».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доставки почты. Корреспонденция. Заполнение бланка почтового отправления.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театр.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Профессиональная деятельность кукольника, художника-декоратора, кукловода. Пальчиковые куклы.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Театральная афиша, театральная программка. Правила поведения в театре. Спектакль.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Осмысление способов передачи информации при помощи книги, письма, телеграммы, афиши, театральной программки, спектакля.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«Готовим спектакль».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 деятельность. Изготовление пальчиковых кукол для спектакля. Работа с тканью, шитье.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Афиша.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Microsoft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Office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Правила набора текста. Программа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Microsoft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Docu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ment.doc. Сохранение документа, форматирование, печать.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афиши и программки на компьютере.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Обобщение изученного материала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учебного предмета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по своей сути является комплексным и интегративным учебным предмет. В содержательном плане он предполагает реальные взаимосвязи практически со всеми предметами начальной школы.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 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Окружающий мир -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Родной язык -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Литературное чтение - работа с текстами для создания образа, реализуемого в изделии.</w:t>
      </w:r>
    </w:p>
    <w:p w:rsid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D0C" w:rsidRDefault="00B55D0C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D0C" w:rsidRDefault="00B55D0C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D0C" w:rsidRPr="00C64149" w:rsidRDefault="00B55D0C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технологии в начальной школе направлено на решение следующих </w:t>
      </w: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C64149" w:rsidRPr="00C64149" w:rsidRDefault="00C64149" w:rsidP="00C64149">
      <w:pPr>
        <w:pStyle w:val="a4"/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развитие регулятивной структуры деятельности, включающей целеполагание, планирование (умение составлять план действий и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эстетических представлений и критериев на основе художественно-конструкторской деятельности;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с миром профессий и их социальным значением, историей возникновения и развития;</w:t>
      </w:r>
    </w:p>
    <w:p w:rsidR="003018C3" w:rsidRPr="00CA5AC3" w:rsidRDefault="00C64149" w:rsidP="00815FFF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</w:t>
      </w:r>
      <w:r w:rsidR="00CA5A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словарях, каталоге библиотеки</w:t>
      </w:r>
    </w:p>
    <w:p w:rsidR="003018C3" w:rsidRDefault="003018C3" w:rsidP="003018C3">
      <w:pPr>
        <w:pStyle w:val="a5"/>
        <w:jc w:val="center"/>
      </w:pPr>
      <w:r>
        <w:rPr>
          <w:b/>
          <w:bCs/>
        </w:rPr>
        <w:t>Основные требования к уровню подготовки учащихся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должны знать: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 xml:space="preserve">простейшие виды технической документации (чертеж, эскиз, рисунок, схема); 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способ построения прямоугольника от двух прямых углов с помощью линейки;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 xml:space="preserve">что такое развертка объемного изделия (общее представление), способ получения развертки; </w:t>
      </w:r>
      <w:hyperlink r:id="rId5" w:history="1">
        <w:r>
          <w:rPr>
            <w:rStyle w:val="a6"/>
            <w:vertAlign w:val="superscript"/>
          </w:rPr>
          <w:t>1</w:t>
        </w:r>
      </w:hyperlink>
      <w:r>
        <w:t xml:space="preserve"> 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условные обозначения, используемые в технических рисунках, чертежах и эскизах разверток;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способы разметки и вырезания симметричной формы из бумаги (по половине и ¼ формы);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что такое композиция (общее представление), об использовании композиции в изделии для передачи замысла;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что такое барельеф, технику выполнения барельефа;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как выглядит полотняное переплетение нитей в ткани;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что разметку деталей на ткани можно выполнять по шаблону и способом продергивания нити;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lastRenderedPageBreak/>
        <w:t>как сделать бахрому по краю прямоугольного изделия из ткани с полотняным переплетением нитей;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швы «вперед иголку» и «через край», способы их выполнения;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о технологических и декоративно-художественных различиях аппликации и мозаики, способах их выполнения;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о символическом значении народной глиняной игрушки, ее основных образах;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должны уметь: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правильно использовать линейку как чертежно-измерительный инструмент для выполнения построений на плоскости;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 xml:space="preserve">с помощью линейки строить прямоугольник от двух прямых углов; 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читать технический рисунок и схему с учетом условных обозначений и выполнять по ним работу;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несложные расчеты размеров деталей изделия, ориентируясь на образец или технический рисунок;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чертить простые прямоугольные развертки (без соблюдения условных обозначений);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квадрата на прямоугольном листе бумаги способом сгибания;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по предмету;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изображения в технике барельефа;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лепить круглую скульптуру из целого куска, пользоваться специальной палочкой и стекой;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изготавливать несложные фигуры из бумаги в технике оригами;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 xml:space="preserve">создавать простые фронтальные и объемные композиции из различных материалов; 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на ткани способом продергивания нитей;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на ткани по шаблону; выкраивать из ткани детали простой формы;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бахрому по краю изделия из ткани с полотняным переплетением нитей;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швы «вперед иголку» и «через край»;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несложные изображения в технике мозаики (из бумаги и природных материалов);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анализировать конструкцию изделия и выполнять работу по образцу;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придумать и выполнить несложное оформление изделия в соответствии с его назначением.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могут знать: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 xml:space="preserve">что поделочные материалы (бумага, ткань, пластилин) могут менять свои конструктивные и декоративные свойства в результате соответствующей обработки (намачивания, </w:t>
      </w:r>
      <w:proofErr w:type="spellStart"/>
      <w:r>
        <w:t>сминания</w:t>
      </w:r>
      <w:proofErr w:type="spellEnd"/>
      <w:r>
        <w:t>, разогревания и пр.);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вещи должны подходить к окружающей обстановке и к характеру и облику своего хозяина;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в разных условиях использования одна и та же по своей функции вещь будет иметь разное устройство и разный внешний вид;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в народном быту вещи имели не только практический смысл, но еще и магическое значение, а потому изготавливались строго по правилам;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о символическом значении образов и узоров в некоторых произведениях народного искусства;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такое симметрия (асимметрия) и ритм в форме предметов, в композиции изделий и каков их конструктивный и эстетический смысл;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такое проектная деятельность, требования к выполнению и защите проектов.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могут уметь: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lastRenderedPageBreak/>
        <w:t>планировать предстоящую практическую работу, выстраивать технологическую последовательность изготовления простых изделий по образцу или собственному замыслу;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выполнять несложные эскизы разверток изделий с использованием условных обозначений;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вносить несложные изменения и дополнения в конструкцию и оформление изделия в соответствии с поставленными условиями;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создавать творческие фронтальные и объемные композиции по собственному замыслу в соответствии с художественно-конструкторской задачей; подбирать материалы и способы их обработки;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расписывать изделия из пластилина красками (гуашью);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выполнять проектные задания в соответствии с содержанием изученного материала на основе полученных знаний и умений</w:t>
      </w:r>
    </w:p>
    <w:p w:rsidR="003018C3" w:rsidRPr="00C64149" w:rsidRDefault="003018C3" w:rsidP="00815FFF">
      <w:pPr>
        <w:shd w:val="clear" w:color="auto" w:fill="FFFFFF"/>
        <w:tabs>
          <w:tab w:val="left" w:pos="28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4149" w:rsidRPr="00672C7E" w:rsidRDefault="00C64149" w:rsidP="00C64149">
      <w:pPr>
        <w:tabs>
          <w:tab w:val="left" w:pos="0"/>
          <w:tab w:val="left" w:pos="104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C641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Учебно- тематический план</w:t>
      </w:r>
    </w:p>
    <w:p w:rsidR="00C64149" w:rsidRPr="00672C7E" w:rsidRDefault="00C64149" w:rsidP="00C64149">
      <w:pPr>
        <w:tabs>
          <w:tab w:val="left" w:pos="0"/>
          <w:tab w:val="left" w:pos="104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032"/>
        <w:gridCol w:w="3215"/>
      </w:tblGrid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  разделов</w:t>
            </w:r>
            <w:proofErr w:type="gramEnd"/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и тем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 часов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работать с учебником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земля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вода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воздух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информация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35 ч</w:t>
            </w:r>
          </w:p>
        </w:tc>
      </w:tr>
    </w:tbl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Pr="0010396A" w:rsidRDefault="0010396A" w:rsidP="0010396A">
      <w:pPr>
        <w:keepNext/>
        <w:spacing w:before="240" w:after="0" w:line="240" w:lineRule="auto"/>
        <w:contextualSpacing/>
        <w:jc w:val="center"/>
        <w:outlineLvl w:val="3"/>
        <w:rPr>
          <w:rFonts w:ascii="Times New Roman" w:eastAsia="Arial" w:hAnsi="Times New Roman" w:cs="Times New Roman"/>
          <w:b/>
          <w:bCs/>
          <w:noProof/>
          <w:sz w:val="24"/>
          <w:szCs w:val="24"/>
        </w:rPr>
      </w:pPr>
      <w:r w:rsidRPr="0010396A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lastRenderedPageBreak/>
        <w:t>Т</w:t>
      </w:r>
      <w:r w:rsidR="001B739E" w:rsidRPr="0010396A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ематическое  планирование по технологии</w:t>
      </w:r>
    </w:p>
    <w:p w:rsidR="001B739E" w:rsidRPr="0010396A" w:rsidRDefault="001B739E" w:rsidP="0010396A">
      <w:pPr>
        <w:keepNext/>
        <w:spacing w:before="240" w:after="0" w:line="240" w:lineRule="auto"/>
        <w:contextualSpacing/>
        <w:jc w:val="center"/>
        <w:outlineLvl w:val="3"/>
        <w:rPr>
          <w:rFonts w:ascii="Times New Roman" w:eastAsia="Arial" w:hAnsi="Times New Roman" w:cs="Times New Roman"/>
          <w:b/>
          <w:bCs/>
          <w:noProof/>
          <w:sz w:val="24"/>
          <w:szCs w:val="24"/>
        </w:rPr>
      </w:pPr>
      <w:r w:rsidRPr="0010396A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3 класс</w:t>
      </w:r>
    </w:p>
    <w:p w:rsidR="001B739E" w:rsidRPr="001B739E" w:rsidRDefault="001B739E" w:rsidP="001B739E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noProof/>
          <w:sz w:val="24"/>
          <w:szCs w:val="24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23"/>
        <w:gridCol w:w="7796"/>
        <w:gridCol w:w="19"/>
        <w:gridCol w:w="973"/>
      </w:tblGrid>
      <w:tr w:rsidR="0010396A" w:rsidRPr="001B739E" w:rsidTr="003C53A4">
        <w:trPr>
          <w:trHeight w:val="7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  <w:t>№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keepNext/>
              <w:spacing w:before="240" w:after="0" w:line="240" w:lineRule="auto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3C53A4">
            <w:pPr>
              <w:keepNext/>
              <w:spacing w:before="240" w:after="0" w:line="240" w:lineRule="auto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  <w:t>Тема урока</w:t>
            </w:r>
          </w:p>
          <w:p w:rsidR="0010396A" w:rsidRPr="001B739E" w:rsidRDefault="0010396A" w:rsidP="001B739E">
            <w:pPr>
              <w:keepNext/>
              <w:spacing w:before="240" w:after="0" w:line="240" w:lineRule="auto"/>
              <w:contextualSpacing/>
              <w:jc w:val="both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0396A" w:rsidRDefault="0010396A">
            <w:pPr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</w:rPr>
              <w:t>Кол-во часов</w:t>
            </w:r>
          </w:p>
          <w:p w:rsidR="0010396A" w:rsidRPr="001B739E" w:rsidRDefault="0010396A" w:rsidP="001B739E">
            <w:pPr>
              <w:keepNext/>
              <w:spacing w:before="240" w:after="0" w:line="240" w:lineRule="auto"/>
              <w:contextualSpacing/>
              <w:jc w:val="both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2.09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Здравствуй, дорогой друг! Как работать с учебни</w:t>
            </w:r>
            <w:r w:rsidRPr="001B739E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softHyphen/>
              <w:t>ком. Путешествуем по городу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9.09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Архитектура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«Дом»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16.09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Городские постройки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«Телебашня»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4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23.09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Парк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«Городской парк»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5- 6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30.09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Проект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«Качалка»,  «Песочница»,  «Игровой комп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лекс», «Качели»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7- 8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7.10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Ателье мод. Одежда. Пряжа и ткани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    «Строчка     стебельчатых    стежков», "Строчка петельных стежков»,   «Украшение пла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точка монограммой», «Украшение фартука». Практическая работа: «Коллекция тканей»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9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14.10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Изготовление тканей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«Гобелен»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10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21.10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Вязание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«Воздушные петли»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11.11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Одежда для карнавала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«Кавалер», «Дама»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12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18.11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Бисероплетение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  «Браслетик   «Цветочки»,    «Браслетик «Подковки». Практическая работа: «Кроссворд «Ателье мод»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13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25.11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Кафе</w:t>
            </w:r>
          </w:p>
          <w:p w:rsidR="0010396A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«Весы». Практическая работа: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«Тест  «Кухонные принад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лежности»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</w:tbl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23"/>
        <w:gridCol w:w="7796"/>
        <w:gridCol w:w="992"/>
      </w:tblGrid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14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Фруктовый завтрак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«Фруктовый завтрак», «Солнышко в та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релке» (по выбору учителя).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«Таблица «Стоимость завт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рака»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15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9.12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Колпачок –цыпленок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 «Колпачок-цыпленок»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AA1FF3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16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16.12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F3" w:rsidRPr="001B739E" w:rsidRDefault="0010396A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Бутерброды</w:t>
            </w:r>
            <w:r w:rsidR="00AA1FF3"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="00AA1FF3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. </w:t>
            </w:r>
            <w:r w:rsidR="00AA1FF3"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Изделие:«Бутерброды» «Радуга на шпажке» (по выбору учителя)</w:t>
            </w:r>
          </w:p>
          <w:p w:rsidR="00AA1FF3" w:rsidRPr="001B739E" w:rsidRDefault="00AA1FF3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br w:type="column"/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17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23.12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Салфетница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lastRenderedPageBreak/>
              <w:t xml:space="preserve">Изделия: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br w:type="column"/>
              <w:t>«Салфетница», «Способы складывания салфеток»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lastRenderedPageBreak/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13.01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Магазин подарков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«Солёное тесто», «Брелок для ключей»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19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20.01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Золотистая соломка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«Золотистая соломка"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20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27.01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Упаковка подарков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«Упаковка подарков"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3.02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Автомастерская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«Фургон «Мороженое»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22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10.02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Грузовик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«Грузовик», «Автомобиль».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«Человек и земля»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23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17.02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Мосты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Изделие, модель «Мост»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24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2.03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Водный транспорт Изделия: «Яхта», «Баржа» (по выбору учителя)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rPr>
          <w:trHeight w:val="8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25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16.03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Проект: Океанариум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«Осьминоги и рыбки». Практическая работа: «Мягкая игрушка»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C1C24">
        <w:trPr>
          <w:trHeight w:val="7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26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6.04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Фонтаны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«Фонтам».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«Человек и вода»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27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13.04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Зоопарк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«Птицы».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«Тест «Условные обозначе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ния техники оригами»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28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20.04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Вертолетная площадка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«Вертолёт «Муха»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29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27.04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Воздушный шар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«Воздушный шар».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Украшаем город (материал рассчитан на внеклассную деятельность) Изделия: «Композиция «Клоун».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«Человек и воздух»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30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18.05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Переплетная мастерская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«Переплётные работы»</w:t>
            </w:r>
          </w:p>
          <w:p w:rsidR="0010396A" w:rsidRPr="001B739E" w:rsidRDefault="00AA1FF3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Почта</w:t>
            </w: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31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25.05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F3" w:rsidRPr="001B739E" w:rsidRDefault="00AA1FF3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Кукольный театр</w:t>
            </w:r>
          </w:p>
          <w:p w:rsidR="00AA1FF3" w:rsidRPr="001B739E" w:rsidRDefault="00AA1FF3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Проект «Готовим спектакль»</w:t>
            </w:r>
          </w:p>
          <w:p w:rsidR="003C53A4" w:rsidRDefault="00AA1FF3" w:rsidP="003C53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«Кукольный театр</w:t>
            </w:r>
            <w:r w:rsidR="003C53A4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.</w:t>
            </w:r>
          </w:p>
          <w:p w:rsidR="003C53A4" w:rsidRPr="001B739E" w:rsidRDefault="003C53A4" w:rsidP="003C53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Афиша</w:t>
            </w:r>
          </w:p>
          <w:p w:rsidR="0010396A" w:rsidRPr="001B739E" w:rsidRDefault="003C53A4" w:rsidP="003C53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 «Афиша»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</w:tbl>
    <w:p w:rsidR="001B739E" w:rsidRPr="001B739E" w:rsidRDefault="001B739E" w:rsidP="001B739E">
      <w:pPr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Pr="00C64149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15FFF" w:rsidRPr="00C64149" w:rsidSect="0010396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3A16"/>
    <w:multiLevelType w:val="hybridMultilevel"/>
    <w:tmpl w:val="54C0DA68"/>
    <w:lvl w:ilvl="0" w:tplc="7C3A2D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023452"/>
    <w:multiLevelType w:val="multilevel"/>
    <w:tmpl w:val="B976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31C75"/>
    <w:multiLevelType w:val="multilevel"/>
    <w:tmpl w:val="BB3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051FE"/>
    <w:multiLevelType w:val="hybridMultilevel"/>
    <w:tmpl w:val="6DBC54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F10B4B"/>
    <w:multiLevelType w:val="multilevel"/>
    <w:tmpl w:val="E6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81A20"/>
    <w:multiLevelType w:val="hybridMultilevel"/>
    <w:tmpl w:val="B7D4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9129F"/>
    <w:multiLevelType w:val="multilevel"/>
    <w:tmpl w:val="08D4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958E3"/>
    <w:multiLevelType w:val="multilevel"/>
    <w:tmpl w:val="68ACF0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24268E3"/>
    <w:multiLevelType w:val="multilevel"/>
    <w:tmpl w:val="5586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DE6A03"/>
    <w:multiLevelType w:val="multilevel"/>
    <w:tmpl w:val="84C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F7F35"/>
    <w:multiLevelType w:val="multilevel"/>
    <w:tmpl w:val="D452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57747"/>
    <w:multiLevelType w:val="multilevel"/>
    <w:tmpl w:val="645C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E4A74"/>
    <w:multiLevelType w:val="multilevel"/>
    <w:tmpl w:val="243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D4226"/>
    <w:multiLevelType w:val="multilevel"/>
    <w:tmpl w:val="F78C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3C07F5"/>
    <w:multiLevelType w:val="hybridMultilevel"/>
    <w:tmpl w:val="FC2E1E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F94957"/>
    <w:multiLevelType w:val="multilevel"/>
    <w:tmpl w:val="8D5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84CB0"/>
    <w:multiLevelType w:val="multilevel"/>
    <w:tmpl w:val="827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584BDE"/>
    <w:multiLevelType w:val="multilevel"/>
    <w:tmpl w:val="8314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73944"/>
    <w:multiLevelType w:val="multilevel"/>
    <w:tmpl w:val="559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9C3236"/>
    <w:multiLevelType w:val="multilevel"/>
    <w:tmpl w:val="DC72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5574E"/>
    <w:multiLevelType w:val="hybridMultilevel"/>
    <w:tmpl w:val="781E97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01D99"/>
    <w:multiLevelType w:val="multilevel"/>
    <w:tmpl w:val="5D0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177324"/>
    <w:multiLevelType w:val="multilevel"/>
    <w:tmpl w:val="D952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5D36BC"/>
    <w:multiLevelType w:val="multilevel"/>
    <w:tmpl w:val="F4A6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70098A"/>
    <w:multiLevelType w:val="hybridMultilevel"/>
    <w:tmpl w:val="6A5E17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93723A2"/>
    <w:multiLevelType w:val="multilevel"/>
    <w:tmpl w:val="93B4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884040"/>
    <w:multiLevelType w:val="multilevel"/>
    <w:tmpl w:val="11A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195078"/>
    <w:multiLevelType w:val="multilevel"/>
    <w:tmpl w:val="8132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3335B3"/>
    <w:multiLevelType w:val="multilevel"/>
    <w:tmpl w:val="B4EA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864407"/>
    <w:multiLevelType w:val="multilevel"/>
    <w:tmpl w:val="F7D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8"/>
  </w:num>
  <w:num w:numId="8">
    <w:abstractNumId w:val="10"/>
  </w:num>
  <w:num w:numId="9">
    <w:abstractNumId w:val="29"/>
  </w:num>
  <w:num w:numId="10">
    <w:abstractNumId w:val="9"/>
  </w:num>
  <w:num w:numId="11">
    <w:abstractNumId w:val="18"/>
  </w:num>
  <w:num w:numId="12">
    <w:abstractNumId w:val="16"/>
  </w:num>
  <w:num w:numId="13">
    <w:abstractNumId w:val="4"/>
  </w:num>
  <w:num w:numId="14">
    <w:abstractNumId w:val="21"/>
  </w:num>
  <w:num w:numId="15">
    <w:abstractNumId w:val="13"/>
  </w:num>
  <w:num w:numId="16">
    <w:abstractNumId w:val="1"/>
  </w:num>
  <w:num w:numId="17">
    <w:abstractNumId w:val="19"/>
  </w:num>
  <w:num w:numId="18">
    <w:abstractNumId w:val="17"/>
  </w:num>
  <w:num w:numId="19">
    <w:abstractNumId w:val="8"/>
  </w:num>
  <w:num w:numId="20">
    <w:abstractNumId w:val="12"/>
  </w:num>
  <w:num w:numId="21">
    <w:abstractNumId w:val="23"/>
  </w:num>
  <w:num w:numId="22">
    <w:abstractNumId w:val="6"/>
  </w:num>
  <w:num w:numId="23">
    <w:abstractNumId w:val="15"/>
  </w:num>
  <w:num w:numId="24">
    <w:abstractNumId w:val="25"/>
  </w:num>
  <w:num w:numId="25">
    <w:abstractNumId w:val="26"/>
  </w:num>
  <w:num w:numId="26">
    <w:abstractNumId w:val="22"/>
  </w:num>
  <w:num w:numId="27">
    <w:abstractNumId w:val="27"/>
  </w:num>
  <w:num w:numId="28">
    <w:abstractNumId w:val="11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0A"/>
    <w:rsid w:val="001027E8"/>
    <w:rsid w:val="0010396A"/>
    <w:rsid w:val="001B739E"/>
    <w:rsid w:val="001C1C24"/>
    <w:rsid w:val="0028686E"/>
    <w:rsid w:val="003018C3"/>
    <w:rsid w:val="003C53A4"/>
    <w:rsid w:val="005F6788"/>
    <w:rsid w:val="00672C7E"/>
    <w:rsid w:val="00742C0A"/>
    <w:rsid w:val="00815FFF"/>
    <w:rsid w:val="00856F26"/>
    <w:rsid w:val="00886CD2"/>
    <w:rsid w:val="00922257"/>
    <w:rsid w:val="00AA1FF3"/>
    <w:rsid w:val="00B55D0C"/>
    <w:rsid w:val="00BD5D55"/>
    <w:rsid w:val="00C64149"/>
    <w:rsid w:val="00CA5AC3"/>
    <w:rsid w:val="00CB6BE4"/>
    <w:rsid w:val="00DE132B"/>
    <w:rsid w:val="00F5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A0B2-8B5D-4A21-9917-7F681FDB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5F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018C3"/>
    <w:rPr>
      <w:color w:val="0000FF"/>
      <w:u w:val="single"/>
    </w:rPr>
  </w:style>
  <w:style w:type="table" w:styleId="a7">
    <w:name w:val="Table Grid"/>
    <w:basedOn w:val="a1"/>
    <w:uiPriority w:val="59"/>
    <w:rsid w:val="00CA5A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%23sdfootnote1s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dcterms:created xsi:type="dcterms:W3CDTF">2019-09-04T10:36:00Z</dcterms:created>
  <dcterms:modified xsi:type="dcterms:W3CDTF">2019-09-23T10:29:00Z</dcterms:modified>
</cp:coreProperties>
</file>