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3A" w:rsidRPr="00DE6C09" w:rsidRDefault="0083013A" w:rsidP="0083013A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DE291A" w:rsidRDefault="00A27237" w:rsidP="00DE6C09">
      <w:pPr>
        <w:pStyle w:val="1"/>
        <w:spacing w:line="276" w:lineRule="auto"/>
        <w:jc w:val="center"/>
        <w:rPr>
          <w:kern w:val="2"/>
          <w:szCs w:val="28"/>
        </w:rPr>
      </w:pPr>
      <w:r w:rsidRPr="006E7B53">
        <w:rPr>
          <w:b/>
          <w:szCs w:val="28"/>
        </w:rPr>
        <w:t>Планируемые результаты освоения учебного предмета, курса</w:t>
      </w:r>
      <w:r w:rsidRPr="006E7B53">
        <w:rPr>
          <w:kern w:val="2"/>
          <w:szCs w:val="28"/>
        </w:rPr>
        <w:t>.</w:t>
      </w:r>
    </w:p>
    <w:p w:rsidR="006E7B53" w:rsidRPr="006E7B53" w:rsidRDefault="006E7B53" w:rsidP="006E7B53"/>
    <w:p w:rsidR="00DE291A" w:rsidRPr="006E7B53" w:rsidRDefault="006E7B53" w:rsidP="006E7B53">
      <w:pPr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E7B53">
        <w:rPr>
          <w:rFonts w:ascii="Times New Roman" w:hAnsi="Times New Roman"/>
          <w:sz w:val="24"/>
          <w:szCs w:val="24"/>
        </w:rPr>
        <w:t>В результате изучения </w:t>
      </w:r>
      <w:r w:rsidRPr="006E7B53">
        <w:rPr>
          <w:rFonts w:ascii="Times New Roman" w:hAnsi="Times New Roman"/>
          <w:b/>
          <w:bCs/>
          <w:sz w:val="24"/>
          <w:szCs w:val="24"/>
        </w:rPr>
        <w:t>всех без исключения предметов </w:t>
      </w:r>
      <w:r w:rsidRPr="006E7B53">
        <w:rPr>
          <w:rFonts w:ascii="Times New Roman" w:hAnsi="Times New Roman"/>
          <w:sz w:val="24"/>
          <w:szCs w:val="24"/>
        </w:rPr>
        <w:t>при получении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</w:t>
      </w:r>
      <w:r>
        <w:rPr>
          <w:rFonts w:ascii="Times New Roman" w:hAnsi="Times New Roman"/>
          <w:sz w:val="24"/>
          <w:szCs w:val="24"/>
        </w:rPr>
        <w:t>ствия как основа умения учиться.</w:t>
      </w:r>
    </w:p>
    <w:p w:rsidR="006E7B53" w:rsidRDefault="006E7B53" w:rsidP="00DE6C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6E7B53" w:rsidRPr="006E7B53" w:rsidRDefault="006E7B53" w:rsidP="00DE6C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A27237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будут сформированы: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основы целостного восприятия окружающего мира и универсальности математических способов его познания;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уважительное отношение к иному мнению и культуре.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навыки самоконтроля и самооценки результатов учебной деятельности на основе выделенных критериев ее успешности;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умения определять наиболее эффективные способы достижения результата, осваивать начальные формы познавательной и личностной</w:t>
      </w:r>
      <w:r w:rsidRPr="00A27237">
        <w:rPr>
          <w:rFonts w:ascii="Times New Roman" w:hAnsi="Times New Roman"/>
          <w:sz w:val="24"/>
          <w:szCs w:val="24"/>
        </w:rPr>
        <w:tab/>
        <w:t xml:space="preserve"> рефлексии;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положительное отношение к урокам математики, к обучению, к школе;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мотивы учебной деятельности и личностного смысла учения;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умение выполнять самостоятельную деятельность, осознание личной ответственности за ее результат;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6E7B53" w:rsidRDefault="00DE291A" w:rsidP="006E7B5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6E7B53" w:rsidRDefault="006E7B53" w:rsidP="006E7B53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2B6DC0" w:rsidRDefault="002B6DC0" w:rsidP="006E7B53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B6DC0" w:rsidRDefault="002B6DC0" w:rsidP="006E7B53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B6DC0" w:rsidRDefault="002B6DC0" w:rsidP="006E7B53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D2F9D" w:rsidRPr="00ED2F9D" w:rsidRDefault="00ED2F9D" w:rsidP="006E7B53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E7B53" w:rsidRPr="006E7B53" w:rsidRDefault="006E7B53" w:rsidP="006E7B53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E7B53">
        <w:rPr>
          <w:rFonts w:ascii="Times New Roman" w:hAnsi="Times New Roman"/>
          <w:b/>
          <w:sz w:val="24"/>
          <w:szCs w:val="24"/>
        </w:rPr>
        <w:lastRenderedPageBreak/>
        <w:t>Метапредметные</w:t>
      </w:r>
      <w:proofErr w:type="spellEnd"/>
      <w:r w:rsidRPr="006E7B53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6E7B53" w:rsidRPr="00A27237" w:rsidRDefault="006E7B53" w:rsidP="006E7B53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Регулятивные</w:t>
      </w: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Обучающийся научится: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:rsidR="00DE291A" w:rsidRPr="00A27237" w:rsidRDefault="00DE291A" w:rsidP="007C676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воспринимать и понимать причины успеха/неуспеха в учебной деятельности, конструктивно действовать даже в ситуации неуспеха.</w:t>
      </w: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/>
          <w:sz w:val="24"/>
          <w:szCs w:val="24"/>
        </w:rPr>
      </w:pP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Познавательные</w:t>
      </w: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Обучающийся научится:</w:t>
      </w:r>
    </w:p>
    <w:p w:rsidR="00DE291A" w:rsidRPr="00A27237" w:rsidRDefault="00DE291A" w:rsidP="007C676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использовать  математического содержания - 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владеть логическими действиями сравнения, анализа, синтеза, обобщения, установления аналогий и причинно-следственных связей, построения рассуждений;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владеть базовыми предметными понятиями (число, величина, геометрическая фигура) и </w:t>
      </w:r>
      <w:proofErr w:type="spellStart"/>
      <w:r w:rsidRPr="00A27237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A27237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работать в материальной и информационной среде начального общего образования в соответствии с содержанием учебного предмета, используя абстрактный язык математики;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использовать способы решения проблем творческого и поискового характера;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владеть навыками смыслового чтения текстов математического содержания с поставленными целями и задачами;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DE291A" w:rsidRPr="00A27237" w:rsidRDefault="00DE291A" w:rsidP="007C67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использовать различные способы поиска</w:t>
      </w:r>
      <w:proofErr w:type="gramStart"/>
      <w:r w:rsidRPr="00A27237">
        <w:rPr>
          <w:rFonts w:ascii="Times New Roman" w:hAnsi="Times New Roman"/>
          <w:sz w:val="24"/>
          <w:szCs w:val="24"/>
        </w:rPr>
        <w:tab/>
        <w:t>,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сбора, обработки, анализа, организации, передачи информации в соответствии с </w:t>
      </w:r>
      <w:r w:rsidRPr="00A27237">
        <w:rPr>
          <w:rFonts w:ascii="Times New Roman" w:hAnsi="Times New Roman"/>
          <w:sz w:val="24"/>
          <w:szCs w:val="24"/>
        </w:rPr>
        <w:lastRenderedPageBreak/>
        <w:t>коммуникативными и познавательными задачами учебного предмета.</w:t>
      </w: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DE291A" w:rsidRPr="00A27237" w:rsidRDefault="00DE291A" w:rsidP="007C6766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DE291A" w:rsidRPr="00A27237" w:rsidRDefault="00DE291A" w:rsidP="00A27237">
      <w:pPr>
        <w:widowControl w:val="0"/>
        <w:autoSpaceDE w:val="0"/>
        <w:autoSpaceDN w:val="0"/>
        <w:adjustRightInd w:val="0"/>
        <w:spacing w:after="0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Обучающийся научится:</w:t>
      </w:r>
    </w:p>
    <w:p w:rsidR="00DE291A" w:rsidRPr="00A27237" w:rsidRDefault="00DE291A" w:rsidP="00A2723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DE291A" w:rsidRPr="00A27237" w:rsidRDefault="00DE291A" w:rsidP="00A2723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аргументировано, </w:t>
      </w:r>
      <w:r w:rsidRPr="00A27237">
        <w:rPr>
          <w:rFonts w:ascii="Times New Roman" w:hAnsi="Times New Roman"/>
          <w:sz w:val="24"/>
          <w:szCs w:val="24"/>
          <w:lang w:val="en-US"/>
        </w:rPr>
        <w:t>c</w:t>
      </w:r>
      <w:r w:rsidRPr="00A27237">
        <w:rPr>
          <w:rFonts w:ascii="Times New Roman" w:hAnsi="Times New Roman"/>
          <w:sz w:val="24"/>
          <w:szCs w:val="24"/>
        </w:rPr>
        <w:t xml:space="preserve"> использованием математической терминологии и математических знаний отстаивать свою позицию;</w:t>
      </w:r>
    </w:p>
    <w:p w:rsidR="00DE291A" w:rsidRPr="00A27237" w:rsidRDefault="00DE291A" w:rsidP="00A2723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DE291A" w:rsidRPr="00A27237" w:rsidRDefault="00DE291A" w:rsidP="00A2723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принимать участие в определении общей цели и путей е достижения; уметь договариваться о распределении функций и ролей в совместной деятельности;</w:t>
      </w:r>
    </w:p>
    <w:p w:rsidR="00DE291A" w:rsidRPr="00A27237" w:rsidRDefault="00DE291A" w:rsidP="00A2723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сотрудничать со взрослыми и сверстниками в разных ситуациях, не создавать конфликтов и находить выходы из спорных ситуаций;</w:t>
      </w:r>
    </w:p>
    <w:p w:rsidR="00486975" w:rsidRDefault="00DE291A" w:rsidP="00A2723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конструктивно разрешать конфликты посредством учета интересов сторон и сотрудничества.</w:t>
      </w:r>
    </w:p>
    <w:p w:rsidR="006E7B53" w:rsidRDefault="006E7B53" w:rsidP="006E7B5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B53" w:rsidRPr="006E7B53" w:rsidRDefault="006E7B53" w:rsidP="006E7B53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7B53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Раздел «Числа и величины» 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Обучающийся  научится: 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читать,   записывать,    сравнивать,    упорядочивать      числа   от нуля до миллиона; 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устанавливать     закономерность      —   правило,    по  которому составлена   числовая   последовательность,   и   составлять   последовательность по заданному или самостоятельно выбранному правилу   (увеличение/уменьшение   числа   на   несколько   единиц,   увеличение/уменьшение числа в несколько раз); 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группировать   числа   по   заданному   или   самостоятельно   установленному признаку; 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 xml:space="preserve">•   читать   и   записывать   величины   (массу,   время,   длину,  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  —   сантиметр,   метр   —   сантиметр,   сантиметр   —   миллиметр). </w:t>
      </w:r>
      <w:proofErr w:type="gramEnd"/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DE291A" w:rsidRPr="00A27237" w:rsidRDefault="00DE291A" w:rsidP="00A27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  классифицировать   числа   по   одному   или   нескольким   основаниям, объяснять свои действия;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выбирать единицу для измерения данной величины (длины, массы, площади, времени), объяснять свои действия. </w:t>
      </w:r>
    </w:p>
    <w:p w:rsidR="00DE291A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7B53" w:rsidRDefault="006E7B53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7B53" w:rsidRPr="00A27237" w:rsidRDefault="006E7B53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Раздел «Арифметические действия»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Обучающийся научится: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 xml:space="preserve">• выполнять   письменно   действия   с   многозначными   числами   (сложение,   вычитание,   умножение   и   деление   на   однозначное, двузначное числа в пределах 10 000) с использованием таблиц    сложения     и  умножения      чисел,   алгоритмов     письменных арифметических действий (в том числе деления с остатком); </w:t>
      </w:r>
      <w:proofErr w:type="gramEnd"/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выполнять   устно   сложение,   вычитание,   умножение   и   деление однозначных, двузначных и трехзначных чисел в случаях, сводимых   к   действиям   в   пределах   100   (в   том   числе   с   нулем   и числом 1);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  выделять      неизвестный       компонент      арифметического действия и находить его значение;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 xml:space="preserve">• вычислять      значение    числового    выражения     (содержащего 2—3 арифметических действия, со скобками и без скобок). </w:t>
      </w:r>
      <w:proofErr w:type="gramEnd"/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Выпускник получит возможность научиться: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выполнять действия с величинами;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  использовать   свойства   арифметических   действий   для удобства вычислений;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•    проводить     проверку    правильности       вычислений     (с  помощью   обратного   действия,   прикидки   и   оценки   результата  действия).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Раздел «Работа с текстовыми задачами»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Обучающийся научится: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анализировать       задачу,  устанавливать     зависимость     </w:t>
      </w:r>
      <w:proofErr w:type="gramStart"/>
      <w:r w:rsidRPr="00A27237">
        <w:rPr>
          <w:rFonts w:ascii="Times New Roman" w:hAnsi="Times New Roman"/>
          <w:sz w:val="24"/>
          <w:szCs w:val="24"/>
        </w:rPr>
        <w:t>между</w:t>
      </w:r>
      <w:proofErr w:type="gramEnd"/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величинами   и   взаимосвязь   между   условием   и   вопросом   задачи,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определять количество и порядок действий для решения задачи,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выбирать и объяснять выбор действий;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•решать   учебные   задачи   и   задачи,   связанные   с   повседневной жизнью, арифметическим способом (в 1—2 действия);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•оценивать   правильность   хода   решения   и   реальность   ответа на вопрос задачи.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lastRenderedPageBreak/>
        <w:t>Обучающийся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 получит возможность научиться: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решать задачи на нахождение доли величины и величины по значению ее доли (половина, треть, четверть, пятая, десятая часть);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решать задачи в 3—4 действия;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находить разные способы решения задачи. </w:t>
      </w:r>
    </w:p>
    <w:p w:rsidR="00DE291A" w:rsidRPr="00A27237" w:rsidRDefault="00DE291A" w:rsidP="00743F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7C6766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    Раздел   «Пространственные   отношения.   Геометрические фигуры»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Обучающийся научится: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•описывать взаимное расположение предметов в пространстве и на плоскости;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 xml:space="preserve">•распознавать, называть, изображать геометрические фигуры:   точка,   отрезок,   ломаная,   прямой   угол,   многоугольник,   треугольник, прямоугольник, квадрат, окружность, круг; </w:t>
      </w:r>
      <w:proofErr w:type="gramEnd"/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•использовать свойства прямоугольника и квадрата для решения задач;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•распознавать и называть геометрические тела: куб, шар;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•соотносить реальные объекты с моделями геометрических фигур.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 получит возможность научиться: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распознавать,       различать     и  называть     геометрические тела: параллелепипед, пирамиду, цилиндр, конус.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7C6766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   Раздел «Геометрические величины»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Обучающийся научится: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•измерять длину отрезка;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вычислять       периметр     треугольника,      прямоугольника       и квадрата, площадь прямоугольника и квадрата;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оценивать   размеры   геометрических   объектов,   расстояний приближенно (на глаз).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 получит возможность научиться: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вычислять периметр и площадь нест</w:t>
      </w:r>
      <w:r w:rsidR="00EC6AEA" w:rsidRPr="00A27237">
        <w:rPr>
          <w:rFonts w:ascii="Times New Roman" w:hAnsi="Times New Roman"/>
          <w:sz w:val="24"/>
          <w:szCs w:val="24"/>
        </w:rPr>
        <w:t>андартной прямоугольной фигуры.</w:t>
      </w:r>
    </w:p>
    <w:p w:rsidR="00DE291A" w:rsidRPr="00A27237" w:rsidRDefault="00DE291A" w:rsidP="007C6766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 Раздел «Работа с данными»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Обучающийся  научится: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•читать несложные готовые таблицы;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•заполнять несложные готовые таблицы;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•читать несложные готовые столбчатые диаграммы.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A27237">
        <w:rPr>
          <w:rFonts w:ascii="Times New Roman" w:hAnsi="Times New Roman"/>
          <w:sz w:val="24"/>
          <w:szCs w:val="24"/>
        </w:rPr>
        <w:lastRenderedPageBreak/>
        <w:t>Обучающийся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 получит возможность научиться: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читать несложные готовые круговые диаграммы.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 достраивать       несложную      готовую      столбчатую       диаграмму;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сравнивать   и   обобщать   информацию,   представленную в строках и столбцах несложных таблиц и диаграмм;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распознавать одну и ту же информацию, представленную в разной форме (таблицы  и диаграммы); </w:t>
      </w:r>
    </w:p>
    <w:p w:rsidR="00DE291A" w:rsidRPr="00A27237" w:rsidRDefault="00DE291A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 планировать       несложные       исследования,      собирать      и представлять   полученную   информацию   с   помощью   таблиц   и диаграмм</w:t>
      </w:r>
      <w:proofErr w:type="gramStart"/>
      <w:r w:rsidRPr="00A27237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F45371" w:rsidRPr="00DE6C09" w:rsidRDefault="00DE291A" w:rsidP="00486975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интерпретировать информацию, полученную при проведении     несложных      исследований       (объяснять,     сравнивать      и обобщать данные, делать выводы и прогнозы). </w:t>
      </w:r>
    </w:p>
    <w:p w:rsidR="0098183F" w:rsidRPr="00DE6C09" w:rsidRDefault="0098183F" w:rsidP="00486975">
      <w:pPr>
        <w:spacing w:after="0"/>
        <w:rPr>
          <w:rFonts w:ascii="Times New Roman" w:hAnsi="Times New Roman"/>
          <w:sz w:val="24"/>
          <w:szCs w:val="24"/>
        </w:rPr>
      </w:pPr>
    </w:p>
    <w:p w:rsidR="0098183F" w:rsidRDefault="0098183F" w:rsidP="009818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Место курса в учебном плане</w:t>
      </w:r>
    </w:p>
    <w:p w:rsidR="00F531DA" w:rsidRPr="00A27237" w:rsidRDefault="00F531DA" w:rsidP="009818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86975" w:rsidRPr="00DA0161" w:rsidRDefault="00EF7CED" w:rsidP="00DA0161">
      <w:pPr>
        <w:jc w:val="both"/>
        <w:rPr>
          <w:rFonts w:ascii="Times New Roman" w:hAnsi="Times New Roman"/>
          <w:sz w:val="24"/>
          <w:szCs w:val="24"/>
        </w:rPr>
      </w:pPr>
      <w:r w:rsidRPr="00EF7CED">
        <w:rPr>
          <w:rFonts w:ascii="Times New Roman" w:hAnsi="Times New Roman"/>
          <w:sz w:val="24"/>
          <w:szCs w:val="24"/>
        </w:rPr>
        <w:t xml:space="preserve">Согласно календарному учебному графику и расписанию уроков на 2019 - 2020 учебный год в МБОУ </w:t>
      </w:r>
      <w:proofErr w:type="spellStart"/>
      <w:r w:rsidRPr="00EF7CED">
        <w:rPr>
          <w:rFonts w:ascii="Times New Roman" w:hAnsi="Times New Roman"/>
          <w:sz w:val="24"/>
          <w:szCs w:val="24"/>
        </w:rPr>
        <w:t>Исаевская</w:t>
      </w:r>
      <w:proofErr w:type="spellEnd"/>
      <w:r w:rsidRPr="00EF7CED">
        <w:rPr>
          <w:rFonts w:ascii="Times New Roman" w:hAnsi="Times New Roman"/>
          <w:sz w:val="24"/>
          <w:szCs w:val="24"/>
        </w:rPr>
        <w:t xml:space="preserve"> ООШ   курс программы реализуется за 1</w:t>
      </w:r>
      <w:r w:rsidR="006E08FF" w:rsidRPr="000047E3">
        <w:rPr>
          <w:rFonts w:ascii="Times New Roman" w:hAnsi="Times New Roman"/>
          <w:sz w:val="24"/>
          <w:szCs w:val="24"/>
        </w:rPr>
        <w:t>33</w:t>
      </w:r>
      <w:r w:rsidR="006E08FF">
        <w:rPr>
          <w:rFonts w:ascii="Times New Roman" w:hAnsi="Times New Roman"/>
          <w:sz w:val="24"/>
          <w:szCs w:val="24"/>
        </w:rPr>
        <w:t>часа</w:t>
      </w:r>
      <w:r w:rsidRPr="00EF7CED">
        <w:rPr>
          <w:rFonts w:ascii="Times New Roman" w:hAnsi="Times New Roman"/>
          <w:sz w:val="24"/>
          <w:szCs w:val="24"/>
        </w:rPr>
        <w:t xml:space="preserve">. </w:t>
      </w:r>
      <w:r w:rsidR="00ED2F9D">
        <w:rPr>
          <w:rFonts w:ascii="Times New Roman" w:hAnsi="Times New Roman"/>
          <w:sz w:val="24"/>
          <w:szCs w:val="24"/>
        </w:rPr>
        <w:t xml:space="preserve">Часть уроков выпадает на праздничные дни (24.02,9.03,4.05,5.05,11.05, 2020г). </w:t>
      </w:r>
      <w:proofErr w:type="gramStart"/>
      <w:r w:rsidR="00ED2F9D">
        <w:rPr>
          <w:rFonts w:ascii="Times New Roman" w:hAnsi="Times New Roman"/>
          <w:sz w:val="24"/>
          <w:szCs w:val="24"/>
        </w:rPr>
        <w:t>Темы</w:t>
      </w:r>
      <w:proofErr w:type="gramEnd"/>
      <w:r w:rsidR="00ED2F9D">
        <w:rPr>
          <w:rFonts w:ascii="Times New Roman" w:hAnsi="Times New Roman"/>
          <w:sz w:val="24"/>
          <w:szCs w:val="24"/>
        </w:rPr>
        <w:t xml:space="preserve"> предусмотренные на праздничные даты, будут проведены за счет уплотнения учебного материала. </w:t>
      </w:r>
      <w:r w:rsidRPr="00EF7CED">
        <w:rPr>
          <w:rFonts w:ascii="Times New Roman" w:hAnsi="Times New Roman"/>
          <w:sz w:val="24"/>
          <w:szCs w:val="24"/>
        </w:rPr>
        <w:t>Учебный материал изучается в полном объеме.</w:t>
      </w:r>
    </w:p>
    <w:p w:rsidR="00F82922" w:rsidRDefault="00F82922" w:rsidP="007C67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675B89" w:rsidRPr="00A27237" w:rsidRDefault="00675B89" w:rsidP="007C67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2922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Числа от 1 до 1000. Нумерация. Четыре арифметических действия (11 ч)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Числа от 1 до 1000. Нумерация. Четыре арифметических действия. Порядок их выполне</w:t>
      </w:r>
      <w:r w:rsidRPr="00A27237">
        <w:rPr>
          <w:rFonts w:ascii="Times New Roman" w:hAnsi="Times New Roman"/>
          <w:sz w:val="24"/>
          <w:szCs w:val="24"/>
        </w:rPr>
        <w:softHyphen/>
        <w:t>ния в выражениях, содержащих 2—4 действия. Письменные приемы вычислений.</w:t>
      </w:r>
    </w:p>
    <w:p w:rsidR="00F82922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Числа, которые больше 1000. Нумерация (11 ч)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Новая счетная единица — тысяча.Разряды и классы: класс единиц, класс тысяч, класс мил</w:t>
      </w:r>
      <w:r w:rsidRPr="00A27237">
        <w:rPr>
          <w:rFonts w:ascii="Times New Roman" w:hAnsi="Times New Roman"/>
          <w:sz w:val="24"/>
          <w:szCs w:val="24"/>
        </w:rPr>
        <w:softHyphen/>
        <w:t>лионов и т. д.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Чтение, запись и сравнение многозначных чисел.Представление многозначного числа в виде суммы раз</w:t>
      </w:r>
      <w:r w:rsidRPr="00A27237">
        <w:rPr>
          <w:rFonts w:ascii="Times New Roman" w:hAnsi="Times New Roman"/>
          <w:sz w:val="24"/>
          <w:szCs w:val="24"/>
        </w:rPr>
        <w:softHyphen/>
        <w:t>рядных слагаемых.Увеличение (уменьшение) числа в 10, 100, 1000 раз.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b/>
          <w:bCs/>
          <w:iCs/>
          <w:sz w:val="24"/>
          <w:szCs w:val="24"/>
        </w:rPr>
        <w:t>Практическая работа:</w:t>
      </w:r>
      <w:r w:rsidRPr="00A27237">
        <w:rPr>
          <w:rFonts w:ascii="Times New Roman" w:hAnsi="Times New Roman"/>
          <w:sz w:val="24"/>
          <w:szCs w:val="24"/>
        </w:rPr>
        <w:t xml:space="preserve"> Угол. Построение углов различных видов.</w:t>
      </w:r>
    </w:p>
    <w:p w:rsidR="00F82922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Величины (13 ч)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Единицы длины: миллиметр, сантиметр, дециметр, метр, километр. Соотношения между ними.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Единицы площади: квадратный миллиметр, квадратный сантиметр, квадратный дециметр, квадратный метр, квадрат</w:t>
      </w:r>
      <w:r w:rsidRPr="00A27237">
        <w:rPr>
          <w:rFonts w:ascii="Times New Roman" w:hAnsi="Times New Roman"/>
          <w:sz w:val="24"/>
          <w:szCs w:val="24"/>
        </w:rPr>
        <w:softHyphen/>
        <w:t>ный километр. Соотношения между ними.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lastRenderedPageBreak/>
        <w:t>Единицы массы: грамм, килограмм, центнер, тонна. Соот</w:t>
      </w:r>
      <w:r w:rsidRPr="00A27237">
        <w:rPr>
          <w:rFonts w:ascii="Times New Roman" w:hAnsi="Times New Roman"/>
          <w:sz w:val="24"/>
          <w:szCs w:val="24"/>
        </w:rPr>
        <w:softHyphen/>
        <w:t>ношения между ними.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b/>
          <w:bCs/>
          <w:iCs/>
          <w:sz w:val="24"/>
          <w:szCs w:val="24"/>
        </w:rPr>
        <w:t>Практическая работа:</w:t>
      </w:r>
      <w:r w:rsidRPr="00A27237">
        <w:rPr>
          <w:rFonts w:ascii="Times New Roman" w:hAnsi="Times New Roman"/>
          <w:sz w:val="24"/>
          <w:szCs w:val="24"/>
        </w:rPr>
        <w:t xml:space="preserve"> Измерение площади геометрической фигуры при помощи палетки.</w:t>
      </w:r>
    </w:p>
    <w:p w:rsidR="00F82922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Числа, которые больше 1000. сложение и вычитание (8 ч)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Сложение и вычитание (обобщение и систематизация знаний): задачи, решаемые сложением и вычитанием; сложе</w:t>
      </w:r>
      <w:r w:rsidRPr="00A27237">
        <w:rPr>
          <w:rFonts w:ascii="Times New Roman" w:hAnsi="Times New Roman"/>
          <w:sz w:val="24"/>
          <w:szCs w:val="24"/>
        </w:rPr>
        <w:softHyphen/>
        <w:t>ние и вычитание с числом 0; переместительное и сочетатель</w:t>
      </w:r>
      <w:r w:rsidRPr="00A27237">
        <w:rPr>
          <w:rFonts w:ascii="Times New Roman" w:hAnsi="Times New Roman"/>
          <w:sz w:val="24"/>
          <w:szCs w:val="24"/>
        </w:rPr>
        <w:softHyphen/>
        <w:t>ное свойства сложения и их использование для рационали</w:t>
      </w:r>
      <w:r w:rsidRPr="00A27237">
        <w:rPr>
          <w:rFonts w:ascii="Times New Roman" w:hAnsi="Times New Roman"/>
          <w:sz w:val="24"/>
          <w:szCs w:val="24"/>
        </w:rPr>
        <w:softHyphen/>
        <w:t>зации вычислений; взаимосвязь между компонентами и ре</w:t>
      </w:r>
      <w:r w:rsidRPr="00A27237">
        <w:rPr>
          <w:rFonts w:ascii="Times New Roman" w:hAnsi="Times New Roman"/>
          <w:sz w:val="24"/>
          <w:szCs w:val="24"/>
        </w:rPr>
        <w:softHyphen/>
        <w:t>зультатами сложения и вычитания; способы проверки сложения и вычитания.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Решение уравнений вида:Х + 312 = 654 + 79,729 – х = 217,х – 137 = 500 – 140.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Сложение и вычитание значений величин.</w:t>
      </w:r>
    </w:p>
    <w:p w:rsidR="00F45371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Числа, которые больше 1000. Умножение и деление (79 ч)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Умножение и деление (обобщение и систематизация зна</w:t>
      </w:r>
      <w:r w:rsidRPr="00A27237">
        <w:rPr>
          <w:rFonts w:ascii="Times New Roman" w:hAnsi="Times New Roman"/>
          <w:sz w:val="24"/>
          <w:szCs w:val="24"/>
        </w:rPr>
        <w:softHyphen/>
        <w:t>ний): задачи, решаемые умножением и делением; случаи ум</w:t>
      </w:r>
      <w:r w:rsidRPr="00A27237">
        <w:rPr>
          <w:rFonts w:ascii="Times New Roman" w:hAnsi="Times New Roman"/>
          <w:sz w:val="24"/>
          <w:szCs w:val="24"/>
        </w:rPr>
        <w:softHyphen/>
        <w:t>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</w:t>
      </w:r>
      <w:r w:rsidRPr="00A27237">
        <w:rPr>
          <w:rFonts w:ascii="Times New Roman" w:hAnsi="Times New Roman"/>
          <w:sz w:val="24"/>
          <w:szCs w:val="24"/>
        </w:rPr>
        <w:softHyphen/>
        <w:t>тельно сложения; рационализация вычислений на основе пе</w:t>
      </w:r>
      <w:r w:rsidRPr="00A27237">
        <w:rPr>
          <w:rFonts w:ascii="Times New Roman" w:hAnsi="Times New Roman"/>
          <w:sz w:val="24"/>
          <w:szCs w:val="24"/>
        </w:rPr>
        <w:softHyphen/>
        <w:t>рестановки множителей, умножения суммы на число и чис</w:t>
      </w:r>
      <w:r w:rsidRPr="00A27237">
        <w:rPr>
          <w:rFonts w:ascii="Times New Roman" w:hAnsi="Times New Roman"/>
          <w:sz w:val="24"/>
          <w:szCs w:val="24"/>
        </w:rPr>
        <w:softHyphen/>
        <w:t>ла на сумму, деления суммы на число, умножения и деле</w:t>
      </w:r>
      <w:r w:rsidRPr="00A27237">
        <w:rPr>
          <w:rFonts w:ascii="Times New Roman" w:hAnsi="Times New Roman"/>
          <w:sz w:val="24"/>
          <w:szCs w:val="24"/>
        </w:rPr>
        <w:softHyphen/>
        <w:t>ния числа на произведение; взаимосвязь между компонентами и результатами умножения и деления; спосо</w:t>
      </w:r>
      <w:r w:rsidRPr="00A27237">
        <w:rPr>
          <w:rFonts w:ascii="Times New Roman" w:hAnsi="Times New Roman"/>
          <w:sz w:val="24"/>
          <w:szCs w:val="24"/>
        </w:rPr>
        <w:softHyphen/>
        <w:t>бы проверки умножения и деления.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Решение уравнений вида 6 – х = 429 + 120, х – 18 = 270 – 50, 360</w:t>
      </w:r>
      <w:proofErr w:type="gramStart"/>
      <w:r w:rsidRPr="00A272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х= 630 : 7 на основе взаимосвязей между компонентами и результатами действий.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Устное умножение и деление на однозначное число в случаях, сводимых к действиям в пределах 100; умноже</w:t>
      </w:r>
      <w:r w:rsidRPr="00A27237">
        <w:rPr>
          <w:rFonts w:ascii="Times New Roman" w:hAnsi="Times New Roman"/>
          <w:sz w:val="24"/>
          <w:szCs w:val="24"/>
        </w:rPr>
        <w:softHyphen/>
        <w:t>ние и деление на 10, 100, 1000.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Письменное умножение и деление на однозначное и дву</w:t>
      </w:r>
      <w:r w:rsidRPr="00A27237">
        <w:rPr>
          <w:rFonts w:ascii="Times New Roman" w:hAnsi="Times New Roman"/>
          <w:sz w:val="24"/>
          <w:szCs w:val="24"/>
        </w:rPr>
        <w:softHyphen/>
        <w:t>значное числа в пределах миллиона. Письменное умножение и деление на трехзначное число (в порядке ознакомления).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Умножение и деление значений величин на однозначное число.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b/>
          <w:bCs/>
          <w:iCs/>
          <w:sz w:val="24"/>
          <w:szCs w:val="24"/>
        </w:rPr>
        <w:t>Практическая работа:</w:t>
      </w:r>
      <w:r w:rsidRPr="00A27237">
        <w:rPr>
          <w:rFonts w:ascii="Times New Roman" w:hAnsi="Times New Roman"/>
          <w:sz w:val="24"/>
          <w:szCs w:val="24"/>
        </w:rPr>
        <w:t xml:space="preserve"> Построение прямоугольного треугольника и прямоугольника на нелинованной бумаге.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 течение всего года проводится: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- вычисление значений числовых выражений в 2 – 4 действия </w:t>
      </w:r>
      <w:proofErr w:type="gramStart"/>
      <w:r w:rsidRPr="00A2723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27237">
        <w:rPr>
          <w:rFonts w:ascii="Times New Roman" w:hAnsi="Times New Roman"/>
          <w:sz w:val="24"/>
          <w:szCs w:val="24"/>
        </w:rPr>
        <w:t>со скобками и без них), требующих применения всех изученных правил о порядке действий;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- решение задач в одно действие, раскрывающих: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а) смысл арифметических действий;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lastRenderedPageBreak/>
        <w:t>б) нахождение неизвестных компонентов действий;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в) отношения больше, меньше, равно;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г) взаимосвязь между величинами;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- решение задач в 2 – 4 действия;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- решение задач на распознавание геометрических фигур в составе более сложных; разбиение фигуры на заданные части; составление заданной фигуры из 2 – 3 ее частей; построение фигур с помощью линейки и циркуля.</w:t>
      </w:r>
    </w:p>
    <w:p w:rsidR="00F45371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Итогов</w:t>
      </w:r>
      <w:r w:rsidR="00FD3ABC">
        <w:rPr>
          <w:rFonts w:ascii="Times New Roman" w:hAnsi="Times New Roman"/>
          <w:b/>
          <w:bCs/>
          <w:sz w:val="24"/>
          <w:szCs w:val="24"/>
        </w:rPr>
        <w:t>ое повторение (11</w:t>
      </w:r>
      <w:r w:rsidRPr="00A27237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Нумерация многозначных чисел. Арифметические действия. Порядок выполнения действий.</w:t>
      </w:r>
    </w:p>
    <w:p w:rsidR="00F82922" w:rsidRPr="00A27237" w:rsidRDefault="00F82922" w:rsidP="00EC6AEA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Выражение. Равенство. Неравенство. Уравнение.Величины.</w:t>
      </w:r>
    </w:p>
    <w:p w:rsidR="00F82922" w:rsidRPr="00A27237" w:rsidRDefault="00F82922" w:rsidP="007C6766">
      <w:pPr>
        <w:pStyle w:val="1"/>
        <w:spacing w:line="276" w:lineRule="auto"/>
        <w:rPr>
          <w:sz w:val="24"/>
        </w:rPr>
      </w:pPr>
      <w:r w:rsidRPr="00A27237">
        <w:rPr>
          <w:sz w:val="24"/>
        </w:rPr>
        <w:t>Геометрические фигуры.</w:t>
      </w:r>
    </w:p>
    <w:p w:rsidR="00F82922" w:rsidRPr="00A27237" w:rsidRDefault="00F82922" w:rsidP="007C6766">
      <w:pPr>
        <w:pStyle w:val="1"/>
        <w:spacing w:line="276" w:lineRule="auto"/>
        <w:rPr>
          <w:sz w:val="24"/>
        </w:rPr>
      </w:pPr>
      <w:r w:rsidRPr="00A27237">
        <w:rPr>
          <w:sz w:val="24"/>
        </w:rPr>
        <w:t>Доли.</w:t>
      </w:r>
    </w:p>
    <w:p w:rsidR="00F82922" w:rsidRPr="00A27237" w:rsidRDefault="00F82922" w:rsidP="007C6766">
      <w:pPr>
        <w:pStyle w:val="1"/>
        <w:spacing w:line="276" w:lineRule="auto"/>
        <w:rPr>
          <w:sz w:val="24"/>
        </w:rPr>
      </w:pPr>
      <w:r w:rsidRPr="00A27237">
        <w:rPr>
          <w:sz w:val="24"/>
        </w:rPr>
        <w:t>Решение задач изученных видов.</w:t>
      </w:r>
    </w:p>
    <w:p w:rsidR="00DE6C09" w:rsidRPr="006E7B53" w:rsidRDefault="00DE6C09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6C09" w:rsidRPr="00DE6C09" w:rsidRDefault="00EF7CED" w:rsidP="00DE6C0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6C09">
        <w:rPr>
          <w:rFonts w:ascii="Times New Roman" w:hAnsi="Times New Roman"/>
          <w:sz w:val="24"/>
          <w:szCs w:val="24"/>
        </w:rPr>
        <w:t xml:space="preserve">Тема 1. Числа от 1 до 1000. Сложение и вычитание.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6C09">
        <w:rPr>
          <w:rFonts w:ascii="Times New Roman" w:hAnsi="Times New Roman"/>
          <w:sz w:val="24"/>
          <w:szCs w:val="24"/>
          <w:lang w:eastAsia="en-US"/>
        </w:rPr>
        <w:t xml:space="preserve">Тема 2. Числа, которые больше 1000.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Нумерация.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Величины.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Сложение и вычитание.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Умножение и деление.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6C09">
        <w:rPr>
          <w:rFonts w:ascii="Times New Roman" w:hAnsi="Times New Roman"/>
          <w:sz w:val="24"/>
          <w:szCs w:val="24"/>
        </w:rPr>
        <w:t xml:space="preserve">Тема </w:t>
      </w:r>
      <w:r>
        <w:rPr>
          <w:rFonts w:ascii="Times New Roman" w:hAnsi="Times New Roman"/>
          <w:sz w:val="24"/>
          <w:szCs w:val="24"/>
        </w:rPr>
        <w:t xml:space="preserve">3. Итоговое повторение. </w:t>
      </w:r>
    </w:p>
    <w:p w:rsidR="00DE6C09" w:rsidRPr="006E7B53" w:rsidRDefault="00DE6C09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6C09" w:rsidRPr="006E7B53" w:rsidRDefault="00DE6C09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6C09" w:rsidRDefault="00DE6C09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7CED" w:rsidRDefault="00EF7CED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7CED" w:rsidRDefault="00EF7CED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9AF" w:rsidRPr="00ED2F9D" w:rsidRDefault="00B259AF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2922" w:rsidRDefault="00F82922" w:rsidP="007C6766">
      <w:pPr>
        <w:jc w:val="center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Spec="center" w:tblpY="59"/>
        <w:tblW w:w="14016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A0"/>
      </w:tblPr>
      <w:tblGrid>
        <w:gridCol w:w="851"/>
        <w:gridCol w:w="833"/>
        <w:gridCol w:w="10915"/>
        <w:gridCol w:w="1417"/>
      </w:tblGrid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915" w:type="dxa"/>
            <w:tcBorders>
              <w:right w:val="single" w:sz="4" w:space="0" w:color="auto"/>
            </w:tcBorders>
          </w:tcPr>
          <w:p w:rsidR="00B259AF" w:rsidRPr="00A27237" w:rsidRDefault="00B259AF" w:rsidP="00B25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ема урока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  <w:tcBorders>
              <w:left w:val="single" w:sz="4" w:space="0" w:color="auto"/>
            </w:tcBorders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Нумерация. Счет предметов. Разряды.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действий.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Нахождение суммы нескольких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br/>
              <w:t xml:space="preserve">слагаемых.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Умножение трехзначного числа 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</w:rPr>
              <w:t xml:space="preserve"> однозначные.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Свойства сложения.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Самостоятельная работа. 15 мин.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Алгоритм письменного деления.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Приемы письменного деления.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Письменное деление трехзначных чисел на однозначные числа.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Стартовая </w:t>
            </w:r>
            <w:r w:rsidRPr="00A27237">
              <w:rPr>
                <w:rFonts w:ascii="Times New Roman" w:hAnsi="Times New Roman"/>
                <w:b/>
                <w:sz w:val="24"/>
                <w:szCs w:val="24"/>
              </w:rPr>
              <w:br/>
              <w:t>контрольная  работа  1час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570B4E">
        <w:trPr>
          <w:trHeight w:val="743"/>
        </w:trPr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Вычитание трехзначных чисел.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Диаграммы.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Класс единиц и класс тысяч.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Чтение многозначных чисел.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Запись многозначных чисел.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Разрядные слагаемые.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Сравнение чисел.</w:t>
            </w:r>
          </w:p>
          <w:p w:rsidR="00B259AF" w:rsidRPr="00A27237" w:rsidRDefault="00B259AF" w:rsidP="00B259AF">
            <w:pPr>
              <w:spacing w:after="0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работа. 15 мин.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Увеличение и уменьшение числа в 10, 100, 1000 раз.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изученного. Нумерация.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Класс миллионов.</w:t>
            </w:r>
          </w:p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Класс миллиардов.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«Числа, которые больше 1000 Нумерация»1 час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Странички для любознательных. Что узнали. Чему научились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Единицы длины. Километр.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Единицы длинны. Закрепление изученного.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Единицы площади. Квадратный километр, квадратный миллиметр.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Таблица единиц площади.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Измерение площади с помощью палетки. </w:t>
            </w:r>
          </w:p>
        </w:tc>
        <w:tc>
          <w:tcPr>
            <w:tcW w:w="1417" w:type="dxa"/>
          </w:tcPr>
          <w:p w:rsidR="00B259AF" w:rsidRPr="00A27237" w:rsidRDefault="00B259AF" w:rsidP="00B259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Единицы массы.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Тонна, центнер.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Единицы времени. Определение времени по часам.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  за I четверть .1час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начала, конца и продолжительности события.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Таблица единиц времени. Секунда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Век.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Таблица единиц времени.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Что узнали. Чему научились.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Устные и письменные приемы вычислений.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rPr>
          <w:trHeight w:val="838"/>
        </w:trPr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Тест   по теме «Величины» 1 час</w:t>
            </w:r>
          </w:p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Нахождение неизвестного слагаемого.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Нахождение неизвестного уменьшаемого, неизвестного вычитаемого.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Нахождение нескольких долей целого.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увеличение (уменьшение) числа на несколько единиц.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Сложение и вычитание  величин.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увеличение (уменьшение) числа на несколько единиц в косвенной форме.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Контрольная  работа по теме «Письменные приемы сложения и вычитания» 1час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Задачи-расчеты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Странички для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любознательных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Свойства умножения.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Письменные приемы умножения. 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Умножение чисел, запись которых оканчивается нулями.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Нахождение неизвестного множителя.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Деление с числами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0 и 1.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Письменные приемы деления.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Задачи на увеличение  и уменьшение числа в несколько раз, выраженные в косвенной форме.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изученного. Решение задач.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pStyle w:val="12"/>
              <w:keepNext/>
              <w:keepLines/>
              <w:shd w:val="clear" w:color="auto" w:fill="auto"/>
              <w:spacing w:before="0" w:line="276" w:lineRule="auto"/>
              <w:ind w:right="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2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Письменные приемы деления. Решение задач.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</w:t>
            </w:r>
            <w:r w:rsidRPr="00A272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 1час</w:t>
            </w:r>
          </w:p>
          <w:p w:rsidR="00B259AF" w:rsidRPr="00A27237" w:rsidRDefault="00B259AF" w:rsidP="00B259AF">
            <w:pPr>
              <w:pStyle w:val="12"/>
              <w:keepNext/>
              <w:keepLines/>
              <w:shd w:val="clear" w:color="auto" w:fill="auto"/>
              <w:spacing w:before="0" w:line="276" w:lineRule="auto"/>
              <w:ind w:right="60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Закрепление изученного. Что узнали, чему научили?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Деление многозначных чисел на 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</w:rPr>
              <w:t>однозначные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Закрепление по теме «Деление многозначных чисел на однозначные».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Тест по теме: «Умножение и деление»   1 час</w:t>
            </w:r>
          </w:p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изученного. Решение задач.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 Деление многозначных чисел на однозначные.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Умножение и деление  на однозначное число.</w:t>
            </w:r>
          </w:p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Закрепление.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rPr>
          <w:trHeight w:val="735"/>
        </w:trPr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Скорость.  Единицы скорости.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Взаимосвязь между скоростью, временем и расстоянием.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движение. Закрепление.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15" w:type="dxa"/>
            <w:shd w:val="clear" w:color="auto" w:fill="auto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на движение. Закрепление.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Странички для любознательных. Что узнали. Чему научились.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Умножение числа на произведение.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числа, оканчивающиеся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br/>
              <w:t xml:space="preserve">нулями. Закрепление.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двух  чисел, оканчивающихся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br/>
              <w:t xml:space="preserve">нулями. </w:t>
            </w:r>
          </w:p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встречное движение.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Перестановка и группировка множителей.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Тест  по теме  «Умножение на числа, оканчивающиеся нулями»1час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Что узнали. Чему научились.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Закрепление. Решение задач, уравнений.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Деление числа на произведение.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Деление числа на произведение. Закрепление.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Деление с остатком на 10, 100, 1000. </w:t>
            </w:r>
          </w:p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Решение задач на нахождение четвертого пропорционального.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нулями, при однозначном частном.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оканчивающиеся нулями, когда в частном две цифры.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нулями, когда в частном есть нули.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Решение задач на движение в противоположных направлениях.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Наши проекты.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Контрольная работа по теме: «Умножение и деление на числа, оканчивающиеся нулями»1час.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Что узнали. Чему научились.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Умножение числа на сумму.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Свойство умножения числа на сумму.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Письменное умножение на двузначное число.</w:t>
            </w:r>
          </w:p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Письменное умножение на двузначное число. Закрепление</w:t>
            </w:r>
            <w:proofErr w:type="gramStart"/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rPr>
          <w:trHeight w:val="807"/>
        </w:trPr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Решение  задач на нахождение неизвестного по двум разностям.</w:t>
            </w:r>
          </w:p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Решение геометрических задач.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умножение на трехзначное число.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умножение на двузначное и трехзначное число.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Контрольная работа за 3 четверть.1час.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Приемы письменного умножения.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Закрепление изученного.</w:t>
            </w:r>
          </w:p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Приемы письменного умножения.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Приемы письменного умножения.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Что узнали. Чему научились.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приемов письменного умножения.  </w:t>
            </w:r>
          </w:p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на двузначное число.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с остатком на двузначное число.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Алгоритм письменного деления на двузначное число.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 на двузначное число.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на двузначное число. Закрепление. 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изученного. Решение задач.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Закрепление. Деление многозначного числа на двузначное.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Письменное деление на двузначное число</w:t>
            </w: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работа. 20 мин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многозначного числа на двузначное.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на двузначное  число.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на трехзначное  число.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Закрепление пройденного. Решение задач.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работа.1час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Закрепление. Приемы письменного деления. </w:t>
            </w:r>
          </w:p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Закрепление пройденного. Решение задач.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задач.</w:t>
            </w:r>
          </w:p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Деление на трехзначное число. Закрепление.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Контрольная работа по теме «Деление на двузначноечисло»1час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Что узнали. Чему научились. </w:t>
            </w:r>
          </w:p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Деление на трехзначное число. Закрепление.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Закрепление. Приемы письменного умножения и деления на трехзначное число.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Приемы письменного умножения и деления на трехзначное число.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Контрольная  работа по теме «Деление на трехзначное число»  1час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</w:p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Повторение. Нумерация. 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0915" w:type="dxa"/>
          </w:tcPr>
          <w:p w:rsidR="00B259AF" w:rsidRPr="00A27237" w:rsidRDefault="00B259AF" w:rsidP="00B259AF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Повторение. Выражения и уравнения. Закрепление письменного приема деления многозначного числа на двузначное.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B259AF">
        <w:tc>
          <w:tcPr>
            <w:tcW w:w="851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833" w:type="dxa"/>
          </w:tcPr>
          <w:p w:rsidR="00B259AF" w:rsidRPr="00A27237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0915" w:type="dxa"/>
          </w:tcPr>
          <w:p w:rsidR="00B259AF" w:rsidRPr="00E27353" w:rsidRDefault="00B259AF" w:rsidP="00B259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Повторение.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417" w:type="dxa"/>
          </w:tcPr>
          <w:p w:rsidR="00B259AF" w:rsidRDefault="00B259AF" w:rsidP="00B259AF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B6234" w:rsidRPr="00A27237" w:rsidRDefault="00EB6234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2922" w:rsidRPr="00A27237" w:rsidRDefault="00F82922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F82922" w:rsidRPr="00A27237" w:rsidSect="009F28E3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E32" w:rsidRDefault="00774E32" w:rsidP="004E77C5">
      <w:pPr>
        <w:spacing w:after="0" w:line="240" w:lineRule="auto"/>
      </w:pPr>
      <w:r>
        <w:separator/>
      </w:r>
    </w:p>
  </w:endnote>
  <w:endnote w:type="continuationSeparator" w:id="1">
    <w:p w:rsidR="00774E32" w:rsidRDefault="00774E32" w:rsidP="004E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4608"/>
      <w:docPartObj>
        <w:docPartGallery w:val="Page Numbers (Bottom of Page)"/>
        <w:docPartUnique/>
      </w:docPartObj>
    </w:sdtPr>
    <w:sdtContent>
      <w:p w:rsidR="006E08FF" w:rsidRDefault="00EF1963">
        <w:pPr>
          <w:pStyle w:val="aa"/>
          <w:jc w:val="center"/>
        </w:pPr>
        <w:r>
          <w:fldChar w:fldCharType="begin"/>
        </w:r>
        <w:r w:rsidR="00BE40B3">
          <w:instrText xml:space="preserve"> PAGE   \* MERGEFORMAT </w:instrText>
        </w:r>
        <w:r>
          <w:fldChar w:fldCharType="separate"/>
        </w:r>
        <w:r w:rsidR="00DA016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E08FF" w:rsidRDefault="006E08F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E32" w:rsidRDefault="00774E32" w:rsidP="004E77C5">
      <w:pPr>
        <w:spacing w:after="0" w:line="240" w:lineRule="auto"/>
      </w:pPr>
      <w:r>
        <w:separator/>
      </w:r>
    </w:p>
  </w:footnote>
  <w:footnote w:type="continuationSeparator" w:id="1">
    <w:p w:rsidR="00774E32" w:rsidRDefault="00774E32" w:rsidP="004E7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0DD5"/>
    <w:multiLevelType w:val="hybridMultilevel"/>
    <w:tmpl w:val="58A62E26"/>
    <w:lvl w:ilvl="0" w:tplc="02B051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C776B8"/>
    <w:multiLevelType w:val="hybridMultilevel"/>
    <w:tmpl w:val="66CC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600A15"/>
    <w:multiLevelType w:val="hybridMultilevel"/>
    <w:tmpl w:val="16C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90132"/>
    <w:multiLevelType w:val="hybridMultilevel"/>
    <w:tmpl w:val="01A444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8E3"/>
    <w:rsid w:val="000047E3"/>
    <w:rsid w:val="0001427B"/>
    <w:rsid w:val="00086F1E"/>
    <w:rsid w:val="00090EC3"/>
    <w:rsid w:val="00091A9E"/>
    <w:rsid w:val="00091D88"/>
    <w:rsid w:val="000B077B"/>
    <w:rsid w:val="000C77E8"/>
    <w:rsid w:val="001031D7"/>
    <w:rsid w:val="00145160"/>
    <w:rsid w:val="00147A1F"/>
    <w:rsid w:val="00150A65"/>
    <w:rsid w:val="001525C5"/>
    <w:rsid w:val="00152BE4"/>
    <w:rsid w:val="001619C7"/>
    <w:rsid w:val="001721B7"/>
    <w:rsid w:val="001B5D1F"/>
    <w:rsid w:val="001F5675"/>
    <w:rsid w:val="00222A60"/>
    <w:rsid w:val="00284BD6"/>
    <w:rsid w:val="00287AB8"/>
    <w:rsid w:val="002A6D55"/>
    <w:rsid w:val="002B6DC0"/>
    <w:rsid w:val="002C14E4"/>
    <w:rsid w:val="002F4354"/>
    <w:rsid w:val="002F7AEF"/>
    <w:rsid w:val="0030618B"/>
    <w:rsid w:val="0030758D"/>
    <w:rsid w:val="00316551"/>
    <w:rsid w:val="003241B7"/>
    <w:rsid w:val="00356EC0"/>
    <w:rsid w:val="003860FB"/>
    <w:rsid w:val="003A0BCA"/>
    <w:rsid w:val="003A6492"/>
    <w:rsid w:val="003D3A4D"/>
    <w:rsid w:val="003F3C9C"/>
    <w:rsid w:val="003F576A"/>
    <w:rsid w:val="00422FB1"/>
    <w:rsid w:val="00482646"/>
    <w:rsid w:val="00486975"/>
    <w:rsid w:val="00494230"/>
    <w:rsid w:val="004A5D52"/>
    <w:rsid w:val="004C3CF8"/>
    <w:rsid w:val="004E0E4D"/>
    <w:rsid w:val="004E77C5"/>
    <w:rsid w:val="00523D1D"/>
    <w:rsid w:val="00527375"/>
    <w:rsid w:val="00530267"/>
    <w:rsid w:val="005476D1"/>
    <w:rsid w:val="00570B4E"/>
    <w:rsid w:val="00571AE7"/>
    <w:rsid w:val="005A7352"/>
    <w:rsid w:val="005B0317"/>
    <w:rsid w:val="00606034"/>
    <w:rsid w:val="006154EE"/>
    <w:rsid w:val="0062622F"/>
    <w:rsid w:val="006317B0"/>
    <w:rsid w:val="006448F5"/>
    <w:rsid w:val="0064761F"/>
    <w:rsid w:val="00664503"/>
    <w:rsid w:val="00675B89"/>
    <w:rsid w:val="006D106F"/>
    <w:rsid w:val="006E08FF"/>
    <w:rsid w:val="006E7B53"/>
    <w:rsid w:val="00730CBC"/>
    <w:rsid w:val="007321FA"/>
    <w:rsid w:val="00743F0A"/>
    <w:rsid w:val="00753E6B"/>
    <w:rsid w:val="00774E32"/>
    <w:rsid w:val="00775BF0"/>
    <w:rsid w:val="00790895"/>
    <w:rsid w:val="007C41B6"/>
    <w:rsid w:val="007C6766"/>
    <w:rsid w:val="007F42E6"/>
    <w:rsid w:val="00803D9C"/>
    <w:rsid w:val="0083013A"/>
    <w:rsid w:val="008506DC"/>
    <w:rsid w:val="00875EDC"/>
    <w:rsid w:val="00882052"/>
    <w:rsid w:val="00884488"/>
    <w:rsid w:val="00896E05"/>
    <w:rsid w:val="008A69CE"/>
    <w:rsid w:val="008B1DC9"/>
    <w:rsid w:val="008B4517"/>
    <w:rsid w:val="008D4E07"/>
    <w:rsid w:val="0095496E"/>
    <w:rsid w:val="009620E1"/>
    <w:rsid w:val="0098183F"/>
    <w:rsid w:val="009B1EA4"/>
    <w:rsid w:val="009E3514"/>
    <w:rsid w:val="009F05C5"/>
    <w:rsid w:val="009F28E3"/>
    <w:rsid w:val="00A03E2F"/>
    <w:rsid w:val="00A07A22"/>
    <w:rsid w:val="00A15D49"/>
    <w:rsid w:val="00A27237"/>
    <w:rsid w:val="00A452CE"/>
    <w:rsid w:val="00A71C0A"/>
    <w:rsid w:val="00A762B8"/>
    <w:rsid w:val="00A808A2"/>
    <w:rsid w:val="00A83D84"/>
    <w:rsid w:val="00A96943"/>
    <w:rsid w:val="00AA0525"/>
    <w:rsid w:val="00AB3AFC"/>
    <w:rsid w:val="00AC2080"/>
    <w:rsid w:val="00AC3F17"/>
    <w:rsid w:val="00AE1D7D"/>
    <w:rsid w:val="00AE2253"/>
    <w:rsid w:val="00B130A8"/>
    <w:rsid w:val="00B259AF"/>
    <w:rsid w:val="00B51A99"/>
    <w:rsid w:val="00B53BEA"/>
    <w:rsid w:val="00BB608C"/>
    <w:rsid w:val="00BE40B3"/>
    <w:rsid w:val="00BF74CA"/>
    <w:rsid w:val="00C22854"/>
    <w:rsid w:val="00C47F2B"/>
    <w:rsid w:val="00C73D33"/>
    <w:rsid w:val="00C8521E"/>
    <w:rsid w:val="00CB4FD7"/>
    <w:rsid w:val="00CE2F7B"/>
    <w:rsid w:val="00D15B88"/>
    <w:rsid w:val="00D22073"/>
    <w:rsid w:val="00D45D51"/>
    <w:rsid w:val="00D527AE"/>
    <w:rsid w:val="00D735BC"/>
    <w:rsid w:val="00D75D25"/>
    <w:rsid w:val="00D92F46"/>
    <w:rsid w:val="00DA0161"/>
    <w:rsid w:val="00DB00B1"/>
    <w:rsid w:val="00DB321F"/>
    <w:rsid w:val="00DB6407"/>
    <w:rsid w:val="00DC7646"/>
    <w:rsid w:val="00DE291A"/>
    <w:rsid w:val="00DE6C09"/>
    <w:rsid w:val="00DF267D"/>
    <w:rsid w:val="00E0363A"/>
    <w:rsid w:val="00E25165"/>
    <w:rsid w:val="00E27353"/>
    <w:rsid w:val="00E40A31"/>
    <w:rsid w:val="00E77532"/>
    <w:rsid w:val="00E817D7"/>
    <w:rsid w:val="00E9768E"/>
    <w:rsid w:val="00EB6234"/>
    <w:rsid w:val="00EC6AEA"/>
    <w:rsid w:val="00ED2F9D"/>
    <w:rsid w:val="00ED56D7"/>
    <w:rsid w:val="00EE7CB5"/>
    <w:rsid w:val="00EF1963"/>
    <w:rsid w:val="00EF7CED"/>
    <w:rsid w:val="00F350F3"/>
    <w:rsid w:val="00F37CD8"/>
    <w:rsid w:val="00F45371"/>
    <w:rsid w:val="00F531DA"/>
    <w:rsid w:val="00F621E9"/>
    <w:rsid w:val="00F7024E"/>
    <w:rsid w:val="00F82922"/>
    <w:rsid w:val="00F928BC"/>
    <w:rsid w:val="00FA40A2"/>
    <w:rsid w:val="00FD387F"/>
    <w:rsid w:val="00FD3ABC"/>
    <w:rsid w:val="00FD7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F28E3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E351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F28E3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28E3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351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9F28E3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9F28E3"/>
    <w:rPr>
      <w:sz w:val="20"/>
      <w:szCs w:val="20"/>
    </w:rPr>
    <w:tblPr>
      <w:tblInd w:w="0" w:type="dxa"/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uiPriority w:val="99"/>
    <w:locked/>
    <w:rsid w:val="00775BF0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75BF0"/>
    <w:pPr>
      <w:shd w:val="clear" w:color="auto" w:fill="FFFFFF"/>
      <w:spacing w:before="120" w:after="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styleId="a4">
    <w:name w:val="No Spacing"/>
    <w:link w:val="a5"/>
    <w:uiPriority w:val="1"/>
    <w:qFormat/>
    <w:rsid w:val="00775BF0"/>
  </w:style>
  <w:style w:type="paragraph" w:customStyle="1" w:styleId="31">
    <w:name w:val="Заголовок 3+"/>
    <w:basedOn w:val="a"/>
    <w:uiPriority w:val="99"/>
    <w:rsid w:val="00ED56D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ParagraphStyle">
    <w:name w:val="Paragraph Style"/>
    <w:uiPriority w:val="99"/>
    <w:rsid w:val="00753E6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6">
    <w:name w:val="Body Text Indent"/>
    <w:basedOn w:val="a"/>
    <w:link w:val="a7"/>
    <w:rsid w:val="001721B7"/>
    <w:pPr>
      <w:suppressAutoHyphens/>
      <w:spacing w:after="0" w:line="240" w:lineRule="auto"/>
      <w:ind w:left="360"/>
      <w:jc w:val="both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1721B7"/>
    <w:rPr>
      <w:rFonts w:ascii="Times New Roman" w:hAnsi="Times New Roman"/>
      <w:b/>
      <w:bCs/>
      <w:sz w:val="28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4E7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7C5"/>
  </w:style>
  <w:style w:type="paragraph" w:styleId="aa">
    <w:name w:val="footer"/>
    <w:basedOn w:val="a"/>
    <w:link w:val="ab"/>
    <w:uiPriority w:val="99"/>
    <w:unhideWhenUsed/>
    <w:rsid w:val="004E7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77C5"/>
  </w:style>
  <w:style w:type="paragraph" w:styleId="ac">
    <w:name w:val="Balloon Text"/>
    <w:basedOn w:val="a"/>
    <w:link w:val="ad"/>
    <w:uiPriority w:val="99"/>
    <w:semiHidden/>
    <w:unhideWhenUsed/>
    <w:rsid w:val="0015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0A65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locked/>
    <w:rsid w:val="00DE6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2B86-0AEE-4638-B131-835D497E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17</Pages>
  <Words>2895</Words>
  <Characters>19766</Characters>
  <Application>Microsoft Office Word</Application>
  <DocSecurity>0</DocSecurity>
  <Lines>164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Пользователь</cp:lastModifiedBy>
  <cp:revision>85</cp:revision>
  <cp:lastPrinted>2016-09-13T10:20:00Z</cp:lastPrinted>
  <dcterms:created xsi:type="dcterms:W3CDTF">2015-08-25T18:18:00Z</dcterms:created>
  <dcterms:modified xsi:type="dcterms:W3CDTF">2019-09-23T17:06:00Z</dcterms:modified>
</cp:coreProperties>
</file>