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Исаевская основная общеобразовательная школа  </w:t>
      </w: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Тацинского района Ростовской области</w:t>
      </w: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70523F">
        <w:rPr>
          <w:rFonts w:ascii="Times New Roman" w:eastAsia="Times New Roman" w:hAnsi="Times New Roman" w:cs="Times New Roman"/>
        </w:rPr>
        <w:t>(полное название образовательного учреждения)</w:t>
      </w:r>
    </w:p>
    <w:p w:rsidR="0070523F" w:rsidRPr="0070523F" w:rsidRDefault="0070523F" w:rsidP="0070523F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052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0523F" w:rsidRPr="0070523F" w:rsidRDefault="0070523F" w:rsidP="00705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70523F" w:rsidRPr="0070523F" w:rsidRDefault="0070523F" w:rsidP="007052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Директор МБОУ Исаевская ООШ</w:t>
      </w:r>
    </w:p>
    <w:p w:rsidR="0070523F" w:rsidRPr="0070523F" w:rsidRDefault="0070523F" w:rsidP="007052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____________ И.А. Болотова</w:t>
      </w:r>
    </w:p>
    <w:p w:rsidR="0070523F" w:rsidRPr="0070523F" w:rsidRDefault="0070523F" w:rsidP="007052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Приказ от 30.08.2019 № 99</w:t>
      </w:r>
    </w:p>
    <w:p w:rsidR="0070523F" w:rsidRPr="0070523F" w:rsidRDefault="0070523F" w:rsidP="00705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70523F">
        <w:rPr>
          <w:rFonts w:ascii="Times New Roman" w:eastAsia="Times New Roman" w:hAnsi="Times New Roman" w:cs="Times New Roman"/>
          <w:sz w:val="40"/>
          <w:szCs w:val="40"/>
          <w:u w:val="single"/>
        </w:rPr>
        <w:t>по Биологии</w:t>
      </w:r>
      <w:r w:rsidRPr="007052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  </w:t>
      </w:r>
      <w:r w:rsidRPr="0070523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9 классе </w:t>
      </w:r>
    </w:p>
    <w:p w:rsidR="0070523F" w:rsidRPr="0070523F" w:rsidRDefault="0070523F" w:rsidP="0070523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(наименование учебного курса, предмета, дисциплины модуля)</w:t>
      </w:r>
    </w:p>
    <w:p w:rsidR="0070523F" w:rsidRPr="0070523F" w:rsidRDefault="0070523F" w:rsidP="0070523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523F" w:rsidRPr="0070523F" w:rsidRDefault="0070523F" w:rsidP="0070523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523F" w:rsidRPr="0070523F" w:rsidRDefault="0070523F" w:rsidP="0070523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523F" w:rsidRPr="0070523F" w:rsidRDefault="0070523F" w:rsidP="0070523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523F" w:rsidRPr="0070523F" w:rsidRDefault="0070523F" w:rsidP="0070523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523F" w:rsidRPr="0070523F" w:rsidRDefault="0070523F" w:rsidP="0070523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Н.Л.Шевакова</w:t>
      </w:r>
    </w:p>
    <w:p w:rsidR="0070523F" w:rsidRPr="0070523F" w:rsidRDefault="0070523F" w:rsidP="0070523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</w:t>
      </w:r>
    </w:p>
    <w:p w:rsidR="0070523F" w:rsidRPr="0070523F" w:rsidRDefault="0070523F" w:rsidP="0070523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(Ф.И.О. учителя-разработчика) </w:t>
      </w: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0523F" w:rsidRPr="0070523F" w:rsidRDefault="0070523F" w:rsidP="0070523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523F" w:rsidRPr="0070523F" w:rsidRDefault="0070523F" w:rsidP="0070523F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23F">
        <w:rPr>
          <w:rFonts w:ascii="Times New Roman" w:eastAsia="Times New Roman" w:hAnsi="Times New Roman" w:cs="Times New Roman"/>
          <w:sz w:val="28"/>
          <w:szCs w:val="28"/>
        </w:rPr>
        <w:t>2019-2020 учебный год</w:t>
      </w:r>
    </w:p>
    <w:p w:rsidR="0070523F" w:rsidRDefault="0070523F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i/>
          <w:color w:val="000000"/>
        </w:rPr>
      </w:pPr>
    </w:p>
    <w:p w:rsidR="0070523F" w:rsidRDefault="0070523F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i/>
          <w:color w:val="000000"/>
        </w:rPr>
      </w:pPr>
    </w:p>
    <w:p w:rsidR="0070523F" w:rsidRDefault="0070523F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i/>
          <w:color w:val="000000"/>
        </w:rPr>
      </w:pPr>
    </w:p>
    <w:p w:rsidR="0070523F" w:rsidRDefault="0070523F" w:rsidP="0070523F">
      <w:pPr>
        <w:pStyle w:val="c62"/>
        <w:shd w:val="clear" w:color="auto" w:fill="FFFFFF"/>
        <w:spacing w:before="0" w:beforeAutospacing="0" w:after="0" w:afterAutospacing="0"/>
        <w:ind w:firstLine="709"/>
        <w:jc w:val="center"/>
        <w:rPr>
          <w:rStyle w:val="c13"/>
          <w:b/>
          <w:color w:val="000000"/>
        </w:rPr>
      </w:pPr>
      <w:r w:rsidRPr="0070523F">
        <w:rPr>
          <w:rStyle w:val="c13"/>
          <w:b/>
          <w:color w:val="000000"/>
        </w:rPr>
        <w:lastRenderedPageBreak/>
        <w:t>Аннотация</w:t>
      </w:r>
    </w:p>
    <w:p w:rsidR="0070523F" w:rsidRPr="0070523F" w:rsidRDefault="0070523F" w:rsidP="007052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Рабочая программа по биологии для 9 класса составлена в соответствии с требованиями Ф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дерального компонента государственного образовательного стандарта основного общего образов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ния, основной образовательной программы основного и среднего (полного) общего образования МБОУ</w:t>
      </w:r>
      <w:r w:rsidR="00B65E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Исаевской ООШ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программы по биологии - Биология.  5-11 классы: Программы для  общео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разовательных учреждений к комплекту учебников, созданных под рук. В.В. Пасечн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ка/авт.-сост. Г.М. Пальдяева, - 2-е изд., стереотип. М., Дрофа,2010 г.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Программа  обеспечена учебником А.А.Каменский, Е.А.Крикскунов, В.В.Пасечник 9 класс. Введ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ние в общую биологию и экологию. Москва. Дрофа 2011г.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Данная программа конкретизирует содержание стандарта, даёт распределение учебных часов по ра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делам курса, последовательность изучения тем и разделов с учетом межпредметных и внутрипре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метных связей, логики учебного процесса, возрастных особенностей обучающихся.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Федеральный базисный учебный план для образовательных учреждений Российской Федерации предусматривает изучение биологии в 9 классе в объёме: 2 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са в неделю, 68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часов в год.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соответствии с учебным планом, годовым календарным учебным графиком и расписанием уче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ных занятий на 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 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учебный год на изучение биологии отводится 2 часа в неделю,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4 часа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год .</w:t>
      </w:r>
      <w:r w:rsidRPr="0070523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052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развитие у обучающихся высокой биологической, экологической, природоохранительной гр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мотности; углубление и расширение знаний о сущности процессов обмена веществ, онтогенеза, наследственности и изменчивости,  знакомство с теориями и законами биологии и их применение в различных областях.</w:t>
      </w:r>
    </w:p>
    <w:p w:rsidR="0070523F" w:rsidRPr="00B65EBC" w:rsidRDefault="0070523F" w:rsidP="0070523F">
      <w:pPr>
        <w:shd w:val="clear" w:color="auto" w:fill="FFFFFF"/>
        <w:spacing w:after="0" w:line="240" w:lineRule="auto"/>
        <w:ind w:right="-184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5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  Задачи:</w:t>
      </w:r>
    </w:p>
    <w:p w:rsidR="0070523F" w:rsidRPr="0070523F" w:rsidRDefault="0070523F" w:rsidP="0070523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живой природе и присущих ей закономерностях; строении,</w:t>
      </w:r>
    </w:p>
    <w:p w:rsidR="0070523F" w:rsidRPr="0070523F" w:rsidRDefault="0070523F" w:rsidP="0070523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жизнедеятельности и средообразующей роли живых организмов; о роли биологической    науки в практической деятельности людей; методах познания живой природы;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применять биологические знания для объяснения процессов и явлений живой природы; использовать информацию о современных достижениях в  области   биол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гии и экологии, работать с биологическими приборами, инструментами,    справочниками; проводить наблюдения за биологическими объектами, биологические    эксперименты;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в проце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се проведения наблюдений за живыми организмами, биологических   экспериментов,   работы с различными источниками информации;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позитивного ценностного отношения к живой природе, культуры поведения в    природе;</w:t>
      </w:r>
    </w:p>
    <w:p w:rsidR="0070523F" w:rsidRPr="00B65EBC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иcпользование приобретенных знаний и умений в повседневной жизни для ухода за  растен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ями, домашними животными, заботы о собственном здоровье; оценки последствий   своей д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 по отношению к природной среде; для  соблюдения    правил поведения в   окр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жающей среде, норм здорового образа жизни.</w:t>
      </w:r>
    </w:p>
    <w:p w:rsidR="00B65EBC" w:rsidRPr="0070523F" w:rsidRDefault="00B65EBC" w:rsidP="00B65E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B65EBC">
        <w:rPr>
          <w:rFonts w:ascii="Times New Roman" w:eastAsia="Times New Roman" w:hAnsi="Times New Roman" w:cs="Times New Roman"/>
          <w:b/>
          <w:color w:val="000000"/>
        </w:rPr>
        <w:t>Место предмета в учебном плане</w:t>
      </w:r>
      <w:r w:rsidRPr="00B65EBC">
        <w:rPr>
          <w:rFonts w:ascii="Times New Roman" w:eastAsia="Times New Roman" w:hAnsi="Times New Roman" w:cs="Times New Roman"/>
          <w:color w:val="000000"/>
        </w:rPr>
        <w:t>. Курс рассчитан на общее количество учебных часов за год обуч</w:t>
      </w:r>
      <w:r w:rsidRPr="00B65EBC">
        <w:rPr>
          <w:rFonts w:ascii="Times New Roman" w:eastAsia="Times New Roman" w:hAnsi="Times New Roman" w:cs="Times New Roman"/>
          <w:color w:val="000000"/>
        </w:rPr>
        <w:t>е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</w:rPr>
        <w:t>68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 часов (2 часа в неделю). Согласно годовому календарному графику МБОУ Исаевской ООШ на 2019-2020 учебный год  планируется проведение 6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B65EBC">
        <w:rPr>
          <w:rFonts w:ascii="Times New Roman" w:eastAsia="Times New Roman" w:hAnsi="Times New Roman" w:cs="Times New Roman"/>
          <w:color w:val="000000"/>
        </w:rPr>
        <w:t>. Выполнение учебного плана произойдет п</w:t>
      </w:r>
      <w:r w:rsidRPr="00B65EBC">
        <w:rPr>
          <w:rFonts w:ascii="Times New Roman" w:eastAsia="Times New Roman" w:hAnsi="Times New Roman" w:cs="Times New Roman"/>
          <w:color w:val="000000"/>
        </w:rPr>
        <w:t>у</w:t>
      </w:r>
      <w:r w:rsidRPr="00B65EBC">
        <w:rPr>
          <w:rFonts w:ascii="Times New Roman" w:eastAsia="Times New Roman" w:hAnsi="Times New Roman" w:cs="Times New Roman"/>
          <w:color w:val="000000"/>
        </w:rPr>
        <w:t>тем уплотнение материала.</w:t>
      </w:r>
    </w:p>
    <w:p w:rsidR="00B65EBC" w:rsidRPr="00B65EBC" w:rsidRDefault="0070523F" w:rsidP="00B65EBC">
      <w:pPr>
        <w:pStyle w:val="c62"/>
        <w:shd w:val="clear" w:color="auto" w:fill="FFFFFF"/>
        <w:spacing w:after="0" w:afterAutospacing="0" w:line="0" w:lineRule="atLeast"/>
        <w:ind w:firstLine="709"/>
        <w:jc w:val="center"/>
        <w:rPr>
          <w:rStyle w:val="c13"/>
          <w:b/>
          <w:color w:val="000000"/>
        </w:rPr>
      </w:pPr>
      <w:r w:rsidRPr="0070523F">
        <w:rPr>
          <w:rStyle w:val="c13"/>
          <w:b/>
          <w:color w:val="000000"/>
        </w:rPr>
        <w:t>Формы промежуточной  и итоговой атт</w:t>
      </w:r>
      <w:r w:rsidRPr="0070523F">
        <w:rPr>
          <w:rStyle w:val="c13"/>
          <w:b/>
          <w:color w:val="000000"/>
        </w:rPr>
        <w:t>е</w:t>
      </w:r>
      <w:r w:rsidRPr="0070523F">
        <w:rPr>
          <w:rStyle w:val="c13"/>
          <w:b/>
          <w:color w:val="000000"/>
        </w:rPr>
        <w:t xml:space="preserve">стации: </w:t>
      </w:r>
      <w:r w:rsidR="00B65EBC" w:rsidRPr="00B65EBC">
        <w:rPr>
          <w:rStyle w:val="c13"/>
          <w:b/>
          <w:color w:val="000000"/>
        </w:rPr>
        <w:t>Формами текущего контроля являются:</w:t>
      </w: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  <w:r w:rsidRPr="00B65EBC">
        <w:rPr>
          <w:rStyle w:val="c13"/>
          <w:color w:val="000000"/>
        </w:rPr>
        <w:t>•</w:t>
      </w:r>
      <w:r w:rsidRPr="00B65EBC">
        <w:rPr>
          <w:rStyle w:val="c13"/>
          <w:color w:val="000000"/>
        </w:rPr>
        <w:tab/>
        <w:t>тестирование;•</w:t>
      </w:r>
      <w:r w:rsidRPr="00B65EBC">
        <w:rPr>
          <w:rStyle w:val="c13"/>
          <w:color w:val="000000"/>
        </w:rPr>
        <w:tab/>
        <w:t>устный опрос;•</w:t>
      </w:r>
      <w:r w:rsidRPr="00B65EBC">
        <w:rPr>
          <w:rStyle w:val="c13"/>
          <w:color w:val="000000"/>
        </w:rPr>
        <w:tab/>
        <w:t>письменные работы: контрольные, практич</w:t>
      </w:r>
      <w:r w:rsidRPr="00B65EBC">
        <w:rPr>
          <w:rStyle w:val="c13"/>
          <w:color w:val="000000"/>
        </w:rPr>
        <w:t>е</w:t>
      </w:r>
      <w:r w:rsidRPr="00B65EBC">
        <w:rPr>
          <w:rStyle w:val="c13"/>
          <w:color w:val="000000"/>
        </w:rPr>
        <w:t>ские, самостоятельные, лабораторные работы.</w:t>
      </w: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  <w:bookmarkStart w:id="0" w:name="_GoBack"/>
      <w:bookmarkEnd w:id="0"/>
      <w:r w:rsidRPr="00B65EBC">
        <w:rPr>
          <w:rStyle w:val="c13"/>
          <w:color w:val="000000"/>
        </w:rPr>
        <w:t>Результаты текущего контроля успеваемости обучающихся отражаются в классном и эле</w:t>
      </w:r>
      <w:r w:rsidRPr="00B65EBC">
        <w:rPr>
          <w:rStyle w:val="c13"/>
          <w:color w:val="000000"/>
        </w:rPr>
        <w:t>к</w:t>
      </w:r>
      <w:r w:rsidRPr="00B65EBC">
        <w:rPr>
          <w:rStyle w:val="c13"/>
          <w:color w:val="000000"/>
        </w:rPr>
        <w:t>тронном журнале в соответствии с системой контроля, а также по итогам учебных четвертей и пол</w:t>
      </w:r>
      <w:r w:rsidRPr="00B65EBC">
        <w:rPr>
          <w:rStyle w:val="c13"/>
          <w:color w:val="000000"/>
        </w:rPr>
        <w:t>у</w:t>
      </w:r>
      <w:r w:rsidRPr="00B65EBC">
        <w:rPr>
          <w:rStyle w:val="c13"/>
          <w:color w:val="000000"/>
        </w:rPr>
        <w:t>годий.</w:t>
      </w: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</w:p>
    <w:p w:rsidR="00F63633" w:rsidRPr="00B65EBC" w:rsidRDefault="00F63633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b/>
          <w:i/>
          <w:color w:val="000000"/>
          <w:sz w:val="28"/>
          <w:szCs w:val="28"/>
        </w:rPr>
      </w:pPr>
      <w:r w:rsidRPr="00B65EBC">
        <w:rPr>
          <w:rStyle w:val="c13"/>
          <w:b/>
          <w:i/>
          <w:color w:val="000000"/>
          <w:sz w:val="28"/>
          <w:szCs w:val="28"/>
        </w:rPr>
        <w:t>Планируемые результаты освоения курса биологии 9 класс.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 </w:t>
      </w:r>
      <w:r w:rsidR="00F63633" w:rsidRPr="0070523F">
        <w:rPr>
          <w:rStyle w:val="c18"/>
          <w:b/>
          <w:bCs/>
          <w:color w:val="000000"/>
        </w:rPr>
        <w:t>личностные</w:t>
      </w:r>
      <w:r w:rsidRPr="0070523F">
        <w:rPr>
          <w:rStyle w:val="c18"/>
          <w:b/>
          <w:bCs/>
          <w:color w:val="000000"/>
        </w:rPr>
        <w:t xml:space="preserve"> результат</w:t>
      </w:r>
      <w:r w:rsidR="00F63633" w:rsidRPr="0070523F">
        <w:rPr>
          <w:rStyle w:val="c18"/>
          <w:b/>
          <w:bCs/>
          <w:color w:val="000000"/>
        </w:rPr>
        <w:t>ы</w:t>
      </w:r>
      <w:r w:rsidRPr="0070523F">
        <w:rPr>
          <w:rStyle w:val="c13"/>
          <w:color w:val="000000"/>
        </w:rPr>
        <w:t>: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1) 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2) реализация установок здорового образа жизни;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3)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color w:val="000000"/>
        </w:rPr>
        <w:br/>
      </w:r>
      <w:r w:rsidRPr="0070523F">
        <w:rPr>
          <w:rStyle w:val="c18"/>
          <w:b/>
          <w:bCs/>
          <w:color w:val="000000"/>
        </w:rPr>
        <w:t>Метапредметными результатами</w:t>
      </w:r>
      <w:r w:rsidRPr="0070523F">
        <w:rPr>
          <w:rStyle w:val="c13"/>
          <w:color w:val="000000"/>
        </w:rPr>
        <w:t> освоения выпускниками основной школы программы по биол</w:t>
      </w:r>
      <w:r w:rsidRPr="0070523F">
        <w:rPr>
          <w:rStyle w:val="c13"/>
          <w:color w:val="000000"/>
        </w:rPr>
        <w:t>о</w:t>
      </w:r>
      <w:r w:rsidRPr="0070523F">
        <w:rPr>
          <w:rStyle w:val="c13"/>
          <w:color w:val="000000"/>
        </w:rPr>
        <w:t>гии являются: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</w:t>
      </w:r>
      <w:r w:rsidRPr="00F816A4">
        <w:rPr>
          <w:rStyle w:val="c13"/>
          <w:color w:val="000000"/>
        </w:rPr>
        <w:t>, давать определения понятиям, классифиц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ровать, наблюдать, проводить эксперименты, делать выводы и заключения, структурировать матер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ал, объяснять, доказывать, защищать свои идеи;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2) умение работать с разными источниками биологической информации: находить биологич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скую информацию в различных источниках (тексте учебника, научно-популярной литературе, би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4) умение адекватно использовать речевые средства для дискуссии и аргументации своей п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зиции, сравнивать разные точки зрения, аргументировать свою точку зрения, отстаивать свою поз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цию.</w:t>
      </w:r>
      <w:r w:rsidRPr="00F816A4">
        <w:rPr>
          <w:color w:val="000000"/>
        </w:rPr>
        <w:br/>
      </w:r>
      <w:r w:rsidRPr="00F816A4">
        <w:rPr>
          <w:rStyle w:val="c18"/>
          <w:b/>
          <w:bCs/>
          <w:color w:val="000000"/>
        </w:rPr>
        <w:t>Предметными результатами</w:t>
      </w:r>
      <w:r w:rsidRPr="00F816A4">
        <w:rPr>
          <w:rStyle w:val="c13"/>
          <w:color w:val="000000"/>
        </w:rPr>
        <w:t> освоения выпускниками основной школы программы по биологии я</w:t>
      </w:r>
      <w:r w:rsidRPr="00F816A4">
        <w:rPr>
          <w:rStyle w:val="c13"/>
          <w:color w:val="000000"/>
        </w:rPr>
        <w:t>в</w:t>
      </w:r>
      <w:r w:rsidRPr="00F816A4">
        <w:rPr>
          <w:rStyle w:val="c13"/>
          <w:color w:val="000000"/>
        </w:rPr>
        <w:t>ляются: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В познавательной (интеллектуальной) сфере: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</w:rPr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приведение доказательств (аргументация) родства человека с млекопитающими живо</w:t>
      </w:r>
      <w:r w:rsidRPr="00F816A4">
        <w:rPr>
          <w:rStyle w:val="c13"/>
          <w:color w:val="000000"/>
        </w:rPr>
        <w:t>т</w:t>
      </w:r>
      <w:r w:rsidRPr="00F816A4">
        <w:rPr>
          <w:rStyle w:val="c13"/>
          <w:color w:val="000000"/>
        </w:rPr>
        <w:t>ными; взаимосвязи человека и окружающей среды; зависимости здоровья человека от с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классификация — определение принадлежности биологических объектов к определенной систематической группе;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ре сопоставления отдельных групп); роли различных организмов в жизни человека; знач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ния биологического разнообразия для сохранения биосферы; механизмов наследственн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сти и изменчивости, проявления наследственных заболеваний у человека, видообразов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ния и приспособленности;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</w:t>
      </w:r>
      <w:r w:rsidRPr="00F816A4">
        <w:rPr>
          <w:rStyle w:val="c13"/>
          <w:color w:val="000000"/>
        </w:rPr>
        <w:t>с</w:t>
      </w:r>
      <w:r w:rsidRPr="00F816A4">
        <w:rPr>
          <w:rStyle w:val="c13"/>
          <w:color w:val="000000"/>
        </w:rPr>
        <w:t>пространенных растений и домашних животных; съедобных и ядовитых грибов; опасных для человека растений и животных;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lastRenderedPageBreak/>
        <w:t>• сравнение биологических объектов и процессов, умение делать выводы и умозаключения на основе сравнения;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выявление изменчивости организмов; приспособлений организмов к среде обитания; т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пов взаимодействия разных видов в экосистеме; взаимосвязей между особенностями стр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ения клеток, тканей, органов, систем органов и их функциями;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овладение методами биологической науки: наблюдение и описание биологических об</w:t>
      </w:r>
      <w:r w:rsidRPr="00F816A4">
        <w:rPr>
          <w:rStyle w:val="c13"/>
          <w:color w:val="000000"/>
        </w:rPr>
        <w:t>ъ</w:t>
      </w:r>
      <w:r w:rsidRPr="00F816A4">
        <w:rPr>
          <w:rStyle w:val="c13"/>
          <w:color w:val="000000"/>
        </w:rPr>
        <w:t>ектов и процессов; постановка биологических экспериментов и объяснение их результ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тов.</w:t>
      </w:r>
      <w:r w:rsidRPr="00F816A4">
        <w:rPr>
          <w:color w:val="000000"/>
        </w:rPr>
        <w:br/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2. В ценностно-ориентационной сфере: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знание основных правил поведения в природе и основ здорового образа жизни;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анализ и оценка последствий деятельности человека в природе, влияния факторов риска на здоровье человека.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3. В сфере трудовой деятельности: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знание и соблюдение правил работы в кабинете биологии;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соблюдение правил работы с биологическими приборами и инструментами (препар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вальные иглы, скальпели, лупы, микроскопы).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4. В сфере физической деятельности: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освоение приемов оказания первой помощи при отравлении ядовитыми грибами, раст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ниями, укусах животных, простудных заболеваниях, ожогах, обморожениях, травмах, сп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сении утопающего; рациональной организации труда и отдыха, выращивания и размнож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ния культурных растений и домашних животных, ухода за ними; проведения наблюдений за состоянием собственного организма.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5. В эстетической сфере: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</w:rPr>
        <w:t>• овладение умением оценивать с эстетической точки зрения объекты живой природы.</w:t>
      </w:r>
    </w:p>
    <w:p w:rsidR="007F0FB9" w:rsidRPr="00F816A4" w:rsidRDefault="007F0FB9" w:rsidP="00F816A4">
      <w:pPr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F816A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7F0FB9" w:rsidRPr="00F816A4" w:rsidRDefault="007F0FB9" w:rsidP="007F0FB9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Введение </w:t>
      </w:r>
      <w:r w:rsidRPr="00F816A4">
        <w:rPr>
          <w:rFonts w:ascii="Times New Roman" w:hAnsi="Times New Roman" w:cs="Times New Roman"/>
          <w:iCs/>
          <w:spacing w:val="6"/>
          <w:sz w:val="24"/>
          <w:szCs w:val="24"/>
        </w:rPr>
        <w:t>(3 часа)</w:t>
      </w:r>
    </w:p>
    <w:p w:rsidR="007F0FB9" w:rsidRPr="00F816A4" w:rsidRDefault="007F0FB9" w:rsidP="00F816A4">
      <w:p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Биология как наука и методы ее исследования Понятие «жизнь». Современные научные пре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ставления о сущности жизни. Значение биологиче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ской науки в деятельности человека.</w:t>
      </w:r>
    </w:p>
    <w:p w:rsidR="007F0FB9" w:rsidRPr="00F816A4" w:rsidRDefault="007F0FB9" w:rsidP="007F0FB9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5"/>
          <w:sz w:val="24"/>
          <w:szCs w:val="24"/>
        </w:rPr>
        <w:t>РАЗДЕЛ 1.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Уровни организации живой природы </w:t>
      </w:r>
      <w:r w:rsidRPr="00F816A4">
        <w:rPr>
          <w:rFonts w:ascii="Times New Roman" w:hAnsi="Times New Roman" w:cs="Times New Roman"/>
          <w:sz w:val="24"/>
          <w:szCs w:val="24"/>
        </w:rPr>
        <w:t>(52 часов)</w:t>
      </w:r>
    </w:p>
    <w:p w:rsidR="007F0FB9" w:rsidRPr="00F816A4" w:rsidRDefault="007F0FB9" w:rsidP="007F0FB9">
      <w:pPr>
        <w:shd w:val="clear" w:color="auto" w:fill="FFFFFF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5"/>
          <w:w w:val="116"/>
          <w:sz w:val="24"/>
          <w:szCs w:val="24"/>
        </w:rPr>
        <w:t>Тема</w:t>
      </w:r>
      <w:r w:rsidRPr="00F816A4">
        <w:rPr>
          <w:rFonts w:ascii="Times New Roman" w:hAnsi="Times New Roman" w:cs="Times New Roman"/>
          <w:spacing w:val="-5"/>
          <w:w w:val="116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5"/>
          <w:w w:val="116"/>
          <w:sz w:val="24"/>
          <w:szCs w:val="24"/>
        </w:rPr>
        <w:t>1.1.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Молекулярный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(10 часов)</w:t>
      </w:r>
    </w:p>
    <w:p w:rsidR="007F0FB9" w:rsidRPr="00F816A4" w:rsidRDefault="007F0FB9" w:rsidP="007F0FB9">
      <w:pPr>
        <w:shd w:val="clear" w:color="auto" w:fill="FFFFFF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4"/>
          <w:sz w:val="24"/>
          <w:szCs w:val="24"/>
        </w:rPr>
        <w:t>Качественный скачок от неживой к живой при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роде. Многомолекулярные комплексные системы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(белки, нуклеиновые кислоты, полисахариды). Ка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тализаторы. Вирусы.</w:t>
      </w:r>
    </w:p>
    <w:p w:rsidR="007F0FB9" w:rsidRPr="00F816A4" w:rsidRDefault="007F0FB9" w:rsidP="007F0FB9">
      <w:pPr>
        <w:shd w:val="clear" w:color="auto" w:fill="FFFFFF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 1.2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>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Клеточный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(15 часов)</w:t>
      </w:r>
    </w:p>
    <w:p w:rsidR="007F0FB9" w:rsidRPr="00F816A4" w:rsidRDefault="007F0FB9" w:rsidP="007F0FB9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t>Основные положения клеточной теории. Клет</w:t>
      </w:r>
      <w:r w:rsidRPr="00F816A4">
        <w:rPr>
          <w:rFonts w:ascii="Times New Roman" w:hAnsi="Times New Roman" w:cs="Times New Roman"/>
          <w:spacing w:val="10"/>
          <w:sz w:val="24"/>
          <w:szCs w:val="24"/>
        </w:rPr>
        <w:t xml:space="preserve">ка - структурная и функциональная единица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жизни. Прокариоты, эукариоты. Автотрофы, гете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ротрофы.</w:t>
      </w:r>
    </w:p>
    <w:p w:rsidR="007F0FB9" w:rsidRPr="00F816A4" w:rsidRDefault="007F0FB9" w:rsidP="007F0FB9">
      <w:pPr>
        <w:shd w:val="clear" w:color="auto" w:fill="FFFFFF"/>
        <w:ind w:left="14" w:right="2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t xml:space="preserve">Химический состав клетки и его постоянство.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Строение клетки. Функции органоидов.</w:t>
      </w:r>
    </w:p>
    <w:p w:rsidR="007F0FB9" w:rsidRPr="00F816A4" w:rsidRDefault="007F0FB9" w:rsidP="007F0FB9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 - основа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жизнедеятельности клетки. Энергетические во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з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можности клетки. Аэробное и анаэробное дыхание.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 xml:space="preserve">Рост, развитие и жизненный цикл клеток. Общие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понятия о делении клетки (митоз, мейоз).</w:t>
      </w:r>
    </w:p>
    <w:p w:rsidR="007F0FB9" w:rsidRPr="00F816A4" w:rsidRDefault="007F0FB9" w:rsidP="007F0FB9">
      <w:pPr>
        <w:shd w:val="clear" w:color="auto" w:fill="FFFFFF"/>
        <w:ind w:left="5" w:righ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модели клетки; микропрепаратов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митоза в клетках корешков лука; хромосом; м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де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>лей-аппликаций, иллюстрирующих деление кле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ток; расщепления пероксида водорода с п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мощью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ферментов, содержащихся в живых клетках.</w:t>
      </w:r>
    </w:p>
    <w:p w:rsidR="007F0FB9" w:rsidRPr="00F816A4" w:rsidRDefault="007F0FB9" w:rsidP="007F0F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Лабораторная работа: 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 xml:space="preserve">Рассматривание клеток растений, животных 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под микроскопом.</w:t>
      </w:r>
    </w:p>
    <w:p w:rsidR="007F0FB9" w:rsidRPr="00F816A4" w:rsidRDefault="007F0FB9" w:rsidP="007F0FB9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 1.3.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Организменный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(14 часов)</w:t>
      </w:r>
    </w:p>
    <w:p w:rsidR="007F0FB9" w:rsidRPr="00F816A4" w:rsidRDefault="007F0FB9" w:rsidP="007F0F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4"/>
          <w:sz w:val="24"/>
          <w:szCs w:val="24"/>
        </w:rPr>
        <w:t xml:space="preserve">Бесполое и половое размножение организмов.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Половые клетки. Оплодотворение. Индивидуал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ь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ное развитие организмов. Основные закономернос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ти передачи наследственной информации. Ген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тическая непрерывность жизни. Закономерности изменчивости. Демонстрация микропрепарата яйце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клетки и сперматозоида животных.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Выявление изменчивости организмов.</w:t>
      </w:r>
    </w:p>
    <w:p w:rsidR="007F0FB9" w:rsidRPr="00F816A4" w:rsidRDefault="007F0FB9" w:rsidP="007F0FB9">
      <w:pPr>
        <w:shd w:val="clear" w:color="auto" w:fill="FFFFFF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3"/>
          <w:sz w:val="24"/>
          <w:szCs w:val="24"/>
        </w:rPr>
        <w:t>Тема 1.4.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Популяционно-видовой уровень </w:t>
      </w:r>
      <w:r w:rsidRPr="00F816A4">
        <w:rPr>
          <w:rFonts w:ascii="Times New Roman" w:hAnsi="Times New Roman" w:cs="Times New Roman"/>
          <w:spacing w:val="-2"/>
          <w:sz w:val="24"/>
          <w:szCs w:val="24"/>
        </w:rPr>
        <w:t xml:space="preserve">(3 </w:t>
      </w:r>
      <w:r w:rsidRPr="00F816A4">
        <w:rPr>
          <w:rFonts w:ascii="Times New Roman" w:hAnsi="Times New Roman" w:cs="Times New Roman"/>
          <w:iCs/>
          <w:spacing w:val="-2"/>
          <w:sz w:val="24"/>
          <w:szCs w:val="24"/>
        </w:rPr>
        <w:t>часа)</w:t>
      </w:r>
    </w:p>
    <w:p w:rsidR="007F0FB9" w:rsidRPr="00F816A4" w:rsidRDefault="007F0FB9" w:rsidP="007F0FB9">
      <w:pPr>
        <w:shd w:val="clear" w:color="auto" w:fill="FFFFFF"/>
        <w:ind w:left="4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1"/>
          <w:sz w:val="24"/>
          <w:szCs w:val="24"/>
        </w:rPr>
        <w:t xml:space="preserve">Вид, его критерии. Структура вида. Популяция —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 xml:space="preserve">форма существования вида. Экология как наука.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Экологические факторы.</w:t>
      </w:r>
    </w:p>
    <w:p w:rsidR="007F0FB9" w:rsidRPr="00F816A4" w:rsidRDefault="007F0FB9" w:rsidP="007F0FB9">
      <w:pPr>
        <w:shd w:val="clear" w:color="auto" w:fill="FFFFFF"/>
        <w:ind w:left="43" w:right="2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 гербариев, коллекций, моделей,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муляжей, живых растений и животных.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Изучение морфологического критерия вида.</w:t>
      </w:r>
    </w:p>
    <w:p w:rsidR="007F0FB9" w:rsidRPr="00F816A4" w:rsidRDefault="007F0FB9" w:rsidP="007F0FB9">
      <w:pPr>
        <w:shd w:val="clear" w:color="auto" w:fill="FFFFFF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12"/>
          <w:sz w:val="24"/>
          <w:szCs w:val="24"/>
        </w:rPr>
        <w:t>1.5.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Экосистемный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(6 часов)</w:t>
      </w:r>
    </w:p>
    <w:p w:rsidR="007F0FB9" w:rsidRPr="00F816A4" w:rsidRDefault="007F0FB9" w:rsidP="007F0FB9">
      <w:pPr>
        <w:shd w:val="clear" w:color="auto" w:fill="FFFFFF"/>
        <w:ind w:left="10" w:right="3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Биоценоз и экосистема. Биогеоценоз. Взаимо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 xml:space="preserve">связь популяций в биогеоценозе. Цепи питания.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 xml:space="preserve">Обмен веществ, поток и превращение энергии в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биогеоценозе. Искусственные биоценозы. Экол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ги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ческая сукцессия.</w:t>
      </w:r>
    </w:p>
    <w:p w:rsidR="007F0FB9" w:rsidRPr="00F816A4" w:rsidRDefault="007F0FB9" w:rsidP="007F0FB9">
      <w:pPr>
        <w:shd w:val="clear" w:color="auto" w:fill="FFFFFF"/>
        <w:ind w:left="10" w:right="4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коллекций, иллюстрирующих 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экологические взаимосвязи в биогеоценозах; мод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лей экосистем.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>Экскурсия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в биогеоценоз.</w:t>
      </w:r>
    </w:p>
    <w:p w:rsidR="007F0FB9" w:rsidRPr="00F816A4" w:rsidRDefault="007F0FB9" w:rsidP="007F0FB9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1"/>
          <w:w w:val="112"/>
          <w:sz w:val="24"/>
          <w:szCs w:val="24"/>
        </w:rPr>
        <w:t xml:space="preserve">Тема </w:t>
      </w:r>
      <w:r w:rsidRPr="00F816A4">
        <w:rPr>
          <w:rFonts w:ascii="Times New Roman" w:hAnsi="Times New Roman" w:cs="Times New Roman"/>
          <w:b/>
          <w:bCs/>
          <w:spacing w:val="-1"/>
          <w:w w:val="112"/>
          <w:sz w:val="24"/>
          <w:szCs w:val="24"/>
        </w:rPr>
        <w:t>1.6.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Биосферный уровень </w:t>
      </w:r>
      <w:r w:rsidRPr="00F816A4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(</w:t>
      </w:r>
      <w:r w:rsidRPr="00F816A4">
        <w:rPr>
          <w:rFonts w:ascii="Times New Roman" w:hAnsi="Times New Roman" w:cs="Times New Roman"/>
          <w:iCs/>
          <w:spacing w:val="-2"/>
          <w:sz w:val="24"/>
          <w:szCs w:val="24"/>
        </w:rPr>
        <w:t>4 часа)</w:t>
      </w:r>
    </w:p>
    <w:p w:rsidR="007F0FB9" w:rsidRPr="00F816A4" w:rsidRDefault="007F0FB9" w:rsidP="007F0FB9">
      <w:pPr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Биосфера и ее структура, свойства, закономер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ности. Круговорот веществ и энергии в биосфере.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Экологические кризисы. </w:t>
      </w:r>
    </w:p>
    <w:p w:rsidR="007F0FB9" w:rsidRPr="00F816A4" w:rsidRDefault="007F0FB9" w:rsidP="00F816A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 моделей-аппликаций «Биосфера и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человек».</w:t>
      </w:r>
    </w:p>
    <w:p w:rsidR="007F0FB9" w:rsidRPr="00F816A4" w:rsidRDefault="007F0FB9" w:rsidP="007F0FB9">
      <w:pPr>
        <w:shd w:val="clear" w:color="auto" w:fill="FFFFFF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2"/>
          <w:sz w:val="24"/>
          <w:szCs w:val="24"/>
        </w:rPr>
        <w:t>РАЗДЕЛ 2.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Эволюция </w:t>
      </w:r>
      <w:r w:rsidRPr="00F816A4">
        <w:rPr>
          <w:rFonts w:ascii="Times New Roman" w:hAnsi="Times New Roman" w:cs="Times New Roman"/>
          <w:bCs/>
          <w:iCs/>
          <w:spacing w:val="-2"/>
          <w:sz w:val="24"/>
          <w:szCs w:val="24"/>
        </w:rPr>
        <w:t>(6 часов)</w:t>
      </w:r>
    </w:p>
    <w:p w:rsidR="007F0FB9" w:rsidRPr="00F816A4" w:rsidRDefault="007F0FB9" w:rsidP="007F0FB9">
      <w:pPr>
        <w:shd w:val="clear" w:color="auto" w:fill="FFFFFF"/>
        <w:ind w:left="14" w:right="43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3"/>
          <w:sz w:val="24"/>
          <w:szCs w:val="24"/>
        </w:rPr>
        <w:t>Основные положения теории эволюции. Движу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щие силы эволюции: наследственность, изменч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F816A4">
        <w:rPr>
          <w:rFonts w:ascii="Times New Roman" w:hAnsi="Times New Roman" w:cs="Times New Roman"/>
          <w:spacing w:val="-2"/>
          <w:sz w:val="24"/>
          <w:szCs w:val="24"/>
        </w:rPr>
        <w:t xml:space="preserve">вость, борьба за существование, естественный отбор.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Приспособленность и ее относительность. И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кусст</w:t>
      </w:r>
      <w:r w:rsidRPr="00F816A4">
        <w:rPr>
          <w:rFonts w:ascii="Times New Roman" w:hAnsi="Times New Roman" w:cs="Times New Roman"/>
          <w:spacing w:val="-1"/>
          <w:sz w:val="24"/>
          <w:szCs w:val="24"/>
        </w:rPr>
        <w:t>венный отбор. Селекция. Образование видов - мик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роэволюция. Макроэволюция.</w:t>
      </w:r>
    </w:p>
    <w:p w:rsidR="007F0FB9" w:rsidRPr="00F816A4" w:rsidRDefault="007F0FB9" w:rsidP="007F0FB9">
      <w:pPr>
        <w:shd w:val="clear" w:color="auto" w:fill="FFFFFF"/>
        <w:ind w:left="29" w:right="3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 живых растений и животных, гер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бариев и коллекций, иллюстрирующих изме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н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чи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вость, наследственность, приспособленность, ре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зультаты искусственного отбора.</w:t>
      </w:r>
    </w:p>
    <w:p w:rsidR="007F0FB9" w:rsidRPr="00F816A4" w:rsidRDefault="007F0FB9" w:rsidP="00F816A4">
      <w:pPr>
        <w:shd w:val="clear" w:color="auto" w:fill="FFFFFF"/>
        <w:ind w:left="2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Экскурсия: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Причины многообразия видов в природе.</w:t>
      </w:r>
    </w:p>
    <w:p w:rsidR="007F0FB9" w:rsidRPr="00F816A4" w:rsidRDefault="007F0FB9" w:rsidP="007F0FB9">
      <w:pPr>
        <w:shd w:val="clear" w:color="auto" w:fill="FFFFFF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6A4">
        <w:rPr>
          <w:rFonts w:ascii="Times New Roman" w:hAnsi="Times New Roman" w:cs="Times New Roman"/>
          <w:spacing w:val="-3"/>
          <w:sz w:val="24"/>
          <w:szCs w:val="24"/>
        </w:rPr>
        <w:t>РАЗДЕЛ 3.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7"/>
          <w:sz w:val="24"/>
          <w:szCs w:val="24"/>
        </w:rPr>
        <w:t>Возникновение и развитие жизни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(6 </w:t>
      </w:r>
      <w:r w:rsidRPr="00F816A4">
        <w:rPr>
          <w:rFonts w:ascii="Times New Roman" w:hAnsi="Times New Roman" w:cs="Times New Roman"/>
          <w:iCs/>
          <w:spacing w:val="1"/>
          <w:sz w:val="24"/>
          <w:szCs w:val="24"/>
        </w:rPr>
        <w:t>часов)</w:t>
      </w:r>
    </w:p>
    <w:p w:rsidR="007F0FB9" w:rsidRPr="00F816A4" w:rsidRDefault="007F0FB9" w:rsidP="007F0FB9">
      <w:pPr>
        <w:shd w:val="clear" w:color="auto" w:fill="FFFFFF"/>
        <w:ind w:left="4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t xml:space="preserve">Взгляды, гипотезы и теории о происхождении 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>жизни. Краткая история развития органическ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 xml:space="preserve">го 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мира. Доказательства эволюции.</w:t>
      </w:r>
    </w:p>
    <w:p w:rsidR="007F0FB9" w:rsidRPr="00F816A4" w:rsidRDefault="007F0FB9" w:rsidP="007F0FB9">
      <w:pPr>
        <w:shd w:val="clear" w:color="auto" w:fill="FFFFFF"/>
        <w:ind w:left="5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"/>
          <w:sz w:val="24"/>
          <w:szCs w:val="24"/>
        </w:rPr>
        <w:lastRenderedPageBreak/>
        <w:t>Демонстрация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 окаменелостей, отпечатков, скеле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тов позвоночных животных, моделей.</w:t>
      </w:r>
    </w:p>
    <w:p w:rsidR="007F0FB9" w:rsidRPr="00F816A4" w:rsidRDefault="007F0FB9" w:rsidP="007F0FB9">
      <w:pPr>
        <w:shd w:val="clear" w:color="auto" w:fill="FFFFFF"/>
        <w:tabs>
          <w:tab w:val="left" w:pos="331"/>
        </w:tabs>
        <w:ind w:left="5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z w:val="24"/>
          <w:szCs w:val="24"/>
        </w:rPr>
        <w:t>Изучение палеонтологических доказательств эво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люции.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F816A4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Место учебного предмета «Биология» 9  класс в учебном плане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Согласно учебному плану МБОУ 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Исаевс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кая ООШ на 201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-20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уч.г. программа рассчитана на </w:t>
      </w:r>
      <w:r w:rsidR="00604516">
        <w:rPr>
          <w:rFonts w:ascii="Times New Roman" w:hAnsi="Times New Roman" w:cs="Times New Roman"/>
          <w:sz w:val="24"/>
          <w:szCs w:val="24"/>
          <w:lang w:eastAsia="en-US"/>
        </w:rPr>
        <w:t>68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часов в расчете 2 час в неделю. В соответствии с учебным календарным графиком МБОУ 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Исае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ская ООШ программа предусматривает 6</w:t>
      </w:r>
      <w:r w:rsidR="0060451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часов.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>Часть уроков выпадает на праздничные дни (</w:t>
      </w:r>
      <w:r w:rsidR="00F816A4">
        <w:rPr>
          <w:rFonts w:ascii="Times New Roman" w:hAnsi="Times New Roman" w:cs="Times New Roman"/>
          <w:sz w:val="24"/>
          <w:szCs w:val="24"/>
        </w:rPr>
        <w:t>23.02.,09.03, 04.05,11.05.</w:t>
      </w:r>
      <w:r w:rsidRPr="00F816A4">
        <w:rPr>
          <w:rFonts w:ascii="Times New Roman" w:hAnsi="Times New Roman" w:cs="Times New Roman"/>
          <w:sz w:val="24"/>
          <w:szCs w:val="24"/>
        </w:rPr>
        <w:t>).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>Темы, предусмотренные на данные даты, будут пройдены за счет уплотнения учебного матер</w:t>
      </w:r>
      <w:r w:rsidRPr="00F816A4">
        <w:rPr>
          <w:rFonts w:ascii="Times New Roman" w:hAnsi="Times New Roman" w:cs="Times New Roman"/>
          <w:sz w:val="24"/>
          <w:szCs w:val="24"/>
        </w:rPr>
        <w:t>и</w:t>
      </w:r>
      <w:r w:rsidRPr="00F816A4">
        <w:rPr>
          <w:rFonts w:ascii="Times New Roman" w:hAnsi="Times New Roman" w:cs="Times New Roman"/>
          <w:sz w:val="24"/>
          <w:szCs w:val="24"/>
        </w:rPr>
        <w:t>ала.</w:t>
      </w:r>
    </w:p>
    <w:p w:rsidR="007F0FB9" w:rsidRPr="00F816A4" w:rsidRDefault="007F0FB9" w:rsidP="007F0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6A4">
        <w:rPr>
          <w:rFonts w:ascii="Times New Roman" w:hAnsi="Times New Roman" w:cs="Times New Roman"/>
          <w:b/>
          <w:sz w:val="24"/>
          <w:szCs w:val="24"/>
        </w:rPr>
        <w:t>Календарное –тематическое -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54"/>
        <w:gridCol w:w="1276"/>
        <w:gridCol w:w="1410"/>
        <w:gridCol w:w="7"/>
        <w:gridCol w:w="896"/>
      </w:tblGrid>
      <w:tr w:rsidR="007F0FB9" w:rsidRPr="00F816A4" w:rsidTr="00F63633">
        <w:trPr>
          <w:trHeight w:val="27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F0FB9" w:rsidRPr="00F816A4" w:rsidTr="00F63633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(3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организмов (4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природы. Мол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кулярный уровень: общая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Вирусы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№1 по теме: «Молек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лярный уровень организации живой пр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Клеточный уровень (15 часов)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клеточной теории.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№1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клеток растений, ж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вотных под микроскопом»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Ядро клетки. Хромосомный набор клетки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Эндоплазматическая сеть. Рибосомы. Ко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плекс Гольджи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Лизосомы. Митохондрии. Пластиды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Клеточный центр. Органоиды движения. Клеточные включения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Различия в строении клеток эукариот и пр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кариот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Типы питания клеток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Синтез белка в клетке. Генетический код. Транскрипция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Т-РНК. Трансляция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№2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«Клеточный уровень организации ж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вой природы»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Организменный уровень 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(14 часов)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Бесполое размн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Развитие половых клеток. Мейоз. Оплодотворение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генетический закон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 установленных Менделем. Моногибридное скрещивание</w:t>
            </w:r>
            <w:r w:rsidR="00F81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Закон чистоты гамет. Цитологические основы закономерностей наследования при моног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бридном скрещивании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Анализирующее скрещивание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признаков. Закон Моргана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Модификационная изменчивость.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№2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изменчивости организмов»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 И. Вавилова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ных и микроорганизмов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№3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«Организменный уровень организации живого»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Популяционно-видовой уровень (3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Вид. Критерии вида.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№3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морфологического критерия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 как наука. Экологические факторы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 уровень (6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Биоценоз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Экскурсия в биогеоценоз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№4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«Экосистемный уровень»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уровень (4 часа)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Биосфера. Среды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Экологические кризисы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№5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«Биосферный уровень»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(7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эволюционного 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Изменчивость 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Естественный 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Видообразование.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многообразия видов в природе»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эволюции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№6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«Эволюция»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и развитие жизни на Земле (5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возникновения жизни.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№4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палеонтологических доказ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тельств эволюции»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жизни в архее, протерозое, палеозое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6045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04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мезозое, кайнозое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№7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«Возникновение и развитие жизни на Земле»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63633" w:rsidRPr="00F816A4" w:rsidRDefault="00F63633" w:rsidP="007F0F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63633" w:rsidRPr="00F816A4" w:rsidSect="00F816A4">
      <w:footerReference w:type="default" r:id="rId8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CE" w:rsidRDefault="007028CE" w:rsidP="00F63633">
      <w:pPr>
        <w:spacing w:after="0" w:line="240" w:lineRule="auto"/>
      </w:pPr>
      <w:r>
        <w:separator/>
      </w:r>
    </w:p>
  </w:endnote>
  <w:endnote w:type="continuationSeparator" w:id="0">
    <w:p w:rsidR="007028CE" w:rsidRDefault="007028CE" w:rsidP="00F6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0047"/>
      <w:docPartObj>
        <w:docPartGallery w:val="Page Numbers (Bottom of Page)"/>
        <w:docPartUnique/>
      </w:docPartObj>
    </w:sdtPr>
    <w:sdtEndPr/>
    <w:sdtContent>
      <w:p w:rsidR="00F63633" w:rsidRDefault="006E24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E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3633" w:rsidRDefault="00F636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CE" w:rsidRDefault="007028CE" w:rsidP="00F63633">
      <w:pPr>
        <w:spacing w:after="0" w:line="240" w:lineRule="auto"/>
      </w:pPr>
      <w:r>
        <w:separator/>
      </w:r>
    </w:p>
  </w:footnote>
  <w:footnote w:type="continuationSeparator" w:id="0">
    <w:p w:rsidR="007028CE" w:rsidRDefault="007028CE" w:rsidP="00F6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6142"/>
    <w:multiLevelType w:val="hybridMultilevel"/>
    <w:tmpl w:val="FBEC322C"/>
    <w:lvl w:ilvl="0" w:tplc="369C74DE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61B8D"/>
    <w:multiLevelType w:val="multilevel"/>
    <w:tmpl w:val="527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46D68"/>
    <w:multiLevelType w:val="multilevel"/>
    <w:tmpl w:val="E70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0FB9"/>
    <w:rsid w:val="00604516"/>
    <w:rsid w:val="006E247A"/>
    <w:rsid w:val="007028CE"/>
    <w:rsid w:val="0070523F"/>
    <w:rsid w:val="007F0FB9"/>
    <w:rsid w:val="00A858C6"/>
    <w:rsid w:val="00B65EBC"/>
    <w:rsid w:val="00B84086"/>
    <w:rsid w:val="00F63633"/>
    <w:rsid w:val="00F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F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F0FB9"/>
  </w:style>
  <w:style w:type="paragraph" w:customStyle="1" w:styleId="c62">
    <w:name w:val="c62"/>
    <w:basedOn w:val="a"/>
    <w:rsid w:val="007F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F0FB9"/>
  </w:style>
  <w:style w:type="table" w:styleId="a3">
    <w:name w:val="Table Grid"/>
    <w:basedOn w:val="a1"/>
    <w:uiPriority w:val="59"/>
    <w:rsid w:val="00F636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6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633"/>
  </w:style>
  <w:style w:type="paragraph" w:styleId="a6">
    <w:name w:val="footer"/>
    <w:basedOn w:val="a"/>
    <w:link w:val="a7"/>
    <w:uiPriority w:val="99"/>
    <w:unhideWhenUsed/>
    <w:rsid w:val="00F6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633"/>
  </w:style>
  <w:style w:type="paragraph" w:styleId="a8">
    <w:name w:val="Balloon Text"/>
    <w:basedOn w:val="a"/>
    <w:link w:val="a9"/>
    <w:uiPriority w:val="99"/>
    <w:semiHidden/>
    <w:unhideWhenUsed/>
    <w:rsid w:val="00B6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Медиотека</cp:lastModifiedBy>
  <cp:revision>7</cp:revision>
  <cp:lastPrinted>2019-10-07T05:10:00Z</cp:lastPrinted>
  <dcterms:created xsi:type="dcterms:W3CDTF">2018-12-24T10:22:00Z</dcterms:created>
  <dcterms:modified xsi:type="dcterms:W3CDTF">2019-10-07T05:14:00Z</dcterms:modified>
</cp:coreProperties>
</file>