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A3" w:rsidRDefault="00B41EA3" w:rsidP="00D95E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9F61E3" w:rsidRDefault="00B41EA3" w:rsidP="00D95E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1E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41EA3" w:rsidRDefault="00B41EA3" w:rsidP="00753B1A">
      <w:pPr>
        <w:spacing w:line="24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32"/>
        <w:gridCol w:w="928"/>
      </w:tblGrid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1.1 Общая характеристика предмета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1.2 Место предмета в учебном плане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1.3 Цель обучения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1.4 Личностные, метапредметные, предметные результаты изучения предмета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1.5 Способы контроля и оценивания образовательных достижений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Календарно- тематическое планирование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учебного предмета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Учебно-методическое, материально- техническое, информационное обеспечение образовательного процесса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41EA3" w:rsidRPr="003E57F1">
        <w:tc>
          <w:tcPr>
            <w:tcW w:w="14632" w:type="dxa"/>
          </w:tcPr>
          <w:p w:rsidR="00B41EA3" w:rsidRPr="003E57F1" w:rsidRDefault="00B41EA3" w:rsidP="003E57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техническое обеспечение</w:t>
            </w:r>
          </w:p>
        </w:tc>
        <w:tc>
          <w:tcPr>
            <w:tcW w:w="928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B41EA3" w:rsidRPr="00DF1B07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343090465"/>
    </w:p>
    <w:p w:rsidR="00B41EA3" w:rsidRPr="00DF1B07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Pr="00DF1B07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Pr="00DF1B07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Pr="00DF1B07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Default="00B41EA3" w:rsidP="00753B1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B41EA3" w:rsidRDefault="00B41EA3" w:rsidP="00121872">
      <w:pPr>
        <w:pStyle w:val="ListParagraph"/>
        <w:keepNext/>
        <w:keepLines/>
        <w:numPr>
          <w:ilvl w:val="0"/>
          <w:numId w:val="9"/>
        </w:numPr>
        <w:spacing w:before="48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187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41EA3" w:rsidRDefault="00B41EA3" w:rsidP="00772B22">
      <w:pPr>
        <w:pStyle w:val="ListParagraph"/>
        <w:keepNext/>
        <w:keepLines/>
        <w:spacing w:before="480"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основе: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-Авторской программы «Музыка» В.В.Алеева, Т.И.Науменко, Т.Н.Кичак  для 5-8 классов общеобразовательных учреждений (М.: Дрофа, 2010);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-Федерального компонента государственного образовательного стандарта основного общего  образования по искусству /Музыка.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 – М.: Вентана-Граф, 2008. – 264с. – (Современное образование)/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 При работе по данной программе предполагается использование учебно – методического комплекта:</w:t>
      </w:r>
    </w:p>
    <w:p w:rsidR="00B41EA3" w:rsidRPr="00F7143F" w:rsidRDefault="00B41EA3" w:rsidP="00863BF8">
      <w:pPr>
        <w:pStyle w:val="ListParagraph"/>
        <w:keepNext/>
        <w:keepLines/>
        <w:numPr>
          <w:ilvl w:val="0"/>
          <w:numId w:val="18"/>
        </w:numPr>
        <w:spacing w:after="0" w:line="240" w:lineRule="auto"/>
        <w:ind w:hanging="57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 Учебник В.В.Алеева, Т.И.Науменко для общеобразовательных учреждений </w:t>
      </w:r>
      <w:r w:rsidRPr="00332BAE">
        <w:rPr>
          <w:rFonts w:ascii="Times New Roman" w:hAnsi="Times New Roman" w:cs="Times New Roman"/>
          <w:b/>
          <w:bCs/>
          <w:sz w:val="24"/>
          <w:szCs w:val="24"/>
        </w:rPr>
        <w:t>«Музыка. 6 класс»</w:t>
      </w:r>
      <w:r w:rsidRPr="00F7143F">
        <w:rPr>
          <w:rFonts w:ascii="Times New Roman" w:hAnsi="Times New Roman" w:cs="Times New Roman"/>
          <w:sz w:val="24"/>
          <w:szCs w:val="24"/>
        </w:rPr>
        <w:t xml:space="preserve"> (М.: Дрофа, 2010);</w:t>
      </w:r>
    </w:p>
    <w:p w:rsidR="00B41EA3" w:rsidRPr="00F7143F" w:rsidRDefault="00B41EA3" w:rsidP="00863BF8">
      <w:pPr>
        <w:pStyle w:val="ListParagraph"/>
        <w:keepNext/>
        <w:keepLines/>
        <w:numPr>
          <w:ilvl w:val="0"/>
          <w:numId w:val="18"/>
        </w:numPr>
        <w:spacing w:after="0" w:line="240" w:lineRule="auto"/>
        <w:ind w:hanging="57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 Дневник музыкальных размышлений;</w:t>
      </w:r>
    </w:p>
    <w:p w:rsidR="00B41EA3" w:rsidRPr="00F7143F" w:rsidRDefault="00B41EA3" w:rsidP="00863BF8">
      <w:pPr>
        <w:pStyle w:val="ListParagraph"/>
        <w:keepNext/>
        <w:keepLines/>
        <w:numPr>
          <w:ilvl w:val="0"/>
          <w:numId w:val="18"/>
        </w:numPr>
        <w:spacing w:after="0" w:line="240" w:lineRule="auto"/>
        <w:ind w:hanging="57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 Нотная хрестоматия и фонохрестоматия;</w:t>
      </w:r>
    </w:p>
    <w:p w:rsidR="00B41EA3" w:rsidRPr="00F7143F" w:rsidRDefault="00B41EA3" w:rsidP="00863BF8">
      <w:pPr>
        <w:pStyle w:val="ListParagraph"/>
        <w:keepNext/>
        <w:keepLines/>
        <w:numPr>
          <w:ilvl w:val="0"/>
          <w:numId w:val="18"/>
        </w:numPr>
        <w:spacing w:after="0" w:line="240" w:lineRule="auto"/>
        <w:ind w:hanging="57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 Методические пособия и вспомогательная литература (сборники песен и хоров, методические пособия для учителя, аудиозаписи и фонохрестоматия по музыке).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В рабочей программе учитываются концептуальные положения программы, разработанные под научным руководством Д.Б. Кабалевского, в частности тот её важнейший объединяющий момент, который связан с введением темы года.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Рабочая программа показывает, как с учётом конкретных условий, образовательных потребностей и особенностей развития обучающихся, учитель создаёт индивидуальную модель образования на основе государственного образовательного стандарта.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Программа нацелена на углубление идеи многообразных взаимодействий музыки с жизнью, природой, психологией музыкального восприятия, а также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 xml:space="preserve">В программе музыка рассматривается не только с точки зрения эстетической ценности, но и с позиции универсального значения в мире, раскрывая её во всем богатстве граней, врастающих в различные сферы бытия, - природу, обычаи, верования, человеческие отношения, фантазии, чувства. 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Для программы характерно: системное погружение в проблематику музыкального содержания; рассмотрение музыкального искусства с точки зрения стилевого подхода, применяемого с учетом научных достижений в области эстетики, литературоведения, музыкознания;  углубление идеи музыкального образования при помощи учебника; обновление музыкального материала, а также введение параллельного и методически целесообразного литературного и изобразительного рядов.</w:t>
      </w:r>
    </w:p>
    <w:p w:rsidR="00B41EA3" w:rsidRPr="00F7143F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Ценностные ориентиры содержания курса заключаются:</w:t>
      </w:r>
    </w:p>
    <w:p w:rsidR="00B41EA3" w:rsidRPr="00F7143F" w:rsidRDefault="00B41EA3" w:rsidP="00AB5EF1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в формировании и воспитании у обучающихся веры в Россию, чувства личной ответственности за Отечество;</w:t>
      </w:r>
    </w:p>
    <w:p w:rsidR="00B41EA3" w:rsidRPr="00F7143F" w:rsidRDefault="00B41EA3" w:rsidP="00AB5EF1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в формировании чувства патриотизма и гражданской солидарности;</w:t>
      </w:r>
    </w:p>
    <w:p w:rsidR="00B41EA3" w:rsidRPr="00F7143F" w:rsidRDefault="00B41EA3" w:rsidP="00AB5EF1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143F">
        <w:rPr>
          <w:rFonts w:ascii="Times New Roman" w:hAnsi="Times New Roman" w:cs="Times New Roman"/>
          <w:sz w:val="24"/>
          <w:szCs w:val="24"/>
        </w:rPr>
        <w:t>формировании разностороннего, интеллектуально-творческого и духовного развития;</w:t>
      </w:r>
    </w:p>
    <w:p w:rsidR="00B41EA3" w:rsidRPr="00F7143F" w:rsidRDefault="00B41EA3" w:rsidP="00AB5EF1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в формировании основ художественного мышления;</w:t>
      </w:r>
    </w:p>
    <w:p w:rsidR="00B41EA3" w:rsidRPr="00F7143F" w:rsidRDefault="00B41EA3" w:rsidP="00AB5EF1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43F">
        <w:rPr>
          <w:rFonts w:ascii="Times New Roman" w:hAnsi="Times New Roman" w:cs="Times New Roman"/>
          <w:sz w:val="24"/>
          <w:szCs w:val="24"/>
        </w:rPr>
        <w:t>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B41EA3" w:rsidRDefault="00B41EA3" w:rsidP="00AB5EF1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8B5845">
      <w:pPr>
        <w:pStyle w:val="ListParagraph"/>
        <w:keepNext/>
        <w:keepLines/>
        <w:spacing w:before="480" w:line="240" w:lineRule="auto"/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8B5845" w:rsidRDefault="00B41EA3" w:rsidP="008B5845">
      <w:pPr>
        <w:pStyle w:val="ListParagraph"/>
        <w:keepNext/>
        <w:keepLines/>
        <w:spacing w:before="480" w:line="240" w:lineRule="auto"/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8B5845" w:rsidRDefault="00B41EA3" w:rsidP="004E35CD">
      <w:pPr>
        <w:pStyle w:val="ListParagraph"/>
        <w:keepNext/>
        <w:keepLines/>
        <w:numPr>
          <w:ilvl w:val="1"/>
          <w:numId w:val="9"/>
        </w:numPr>
        <w:spacing w:before="20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35CD">
        <w:rPr>
          <w:rFonts w:ascii="Times New Roman" w:hAnsi="Times New Roman" w:cs="Times New Roman"/>
          <w:b/>
          <w:bCs/>
          <w:sz w:val="28"/>
          <w:szCs w:val="28"/>
        </w:rPr>
        <w:t>ОБЩАЯ   ХАРАКТЕРИСТИКА   ПРЕДМЕТА</w:t>
      </w:r>
    </w:p>
    <w:p w:rsidR="00B41EA3" w:rsidRDefault="00B41EA3" w:rsidP="008B5845">
      <w:pPr>
        <w:pStyle w:val="ListParagraph"/>
        <w:keepNext/>
        <w:keepLines/>
        <w:spacing w:after="0" w:line="240" w:lineRule="auto"/>
        <w:ind w:left="0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B41EA3" w:rsidRPr="00FE16E7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2BAE">
        <w:rPr>
          <w:rFonts w:ascii="Times New Roman" w:hAnsi="Times New Roman" w:cs="Times New Roman"/>
          <w:b/>
          <w:bCs/>
          <w:sz w:val="24"/>
          <w:szCs w:val="24"/>
        </w:rPr>
        <w:t>В  6 классе</w:t>
      </w:r>
      <w:r w:rsidRPr="00FE16E7">
        <w:rPr>
          <w:rFonts w:ascii="Times New Roman" w:hAnsi="Times New Roman" w:cs="Times New Roman"/>
          <w:sz w:val="24"/>
          <w:szCs w:val="24"/>
        </w:rPr>
        <w:t xml:space="preserve"> в соответствии с предложенной программой реализуется содержание по теме «В чём сила музыки». Содержание, художественный материал разбор музыкальных произведений нацелены на общую задачу: раскрыть значение музыки как феномена, обладающего огромной силой воздействия на человека, способного оказывать облагораживающее и возвышающее влияние на формирование человеческой личности. 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16E7">
        <w:rPr>
          <w:rFonts w:ascii="Times New Roman" w:hAnsi="Times New Roman" w:cs="Times New Roman"/>
          <w:sz w:val="24"/>
          <w:szCs w:val="24"/>
        </w:rPr>
        <w:t xml:space="preserve">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</w:t>
      </w:r>
    </w:p>
    <w:p w:rsidR="00B41EA3" w:rsidRPr="00FE16E7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универсальных учебных действий и ключевых компетенций. </w:t>
      </w:r>
    </w:p>
    <w:p w:rsidR="00B41EA3" w:rsidRPr="00FE16E7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междисциплинарных взаимодействий;</w:t>
      </w:r>
    </w:p>
    <w:p w:rsidR="00B41EA3" w:rsidRPr="00FE16E7" w:rsidRDefault="00B41EA3" w:rsidP="00534AB9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метод проблемного обучения.</w:t>
      </w:r>
    </w:p>
    <w:p w:rsidR="00B41EA3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При реализации содержания программы основными видами практической деятельности на уроке являются:</w:t>
      </w:r>
    </w:p>
    <w:p w:rsidR="00B41EA3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I – слушание музыки,</w:t>
      </w:r>
    </w:p>
    <w:p w:rsidR="00B41EA3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 xml:space="preserve">II – выполнение проблемно-творческих заданий, </w:t>
      </w:r>
    </w:p>
    <w:p w:rsidR="00B41EA3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 xml:space="preserve">III – хоровое пение. </w:t>
      </w:r>
    </w:p>
    <w:p w:rsidR="00B41EA3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Организация видов деятельности предполагает участие всех компонентов учебно-методического комплекта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1EA3" w:rsidRDefault="00B41EA3" w:rsidP="00252220">
      <w:pPr>
        <w:pStyle w:val="ListParagraph"/>
        <w:keepNext/>
        <w:keepLines/>
        <w:numPr>
          <w:ilvl w:val="0"/>
          <w:numId w:val="17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учебника,</w:t>
      </w:r>
    </w:p>
    <w:p w:rsidR="00B41EA3" w:rsidRDefault="00B41EA3" w:rsidP="00252220">
      <w:pPr>
        <w:pStyle w:val="ListParagraph"/>
        <w:keepNext/>
        <w:keepLines/>
        <w:numPr>
          <w:ilvl w:val="0"/>
          <w:numId w:val="17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дневника музыкальных наблюдений,</w:t>
      </w:r>
    </w:p>
    <w:p w:rsidR="00B41EA3" w:rsidRDefault="00B41EA3" w:rsidP="00252220">
      <w:pPr>
        <w:pStyle w:val="ListParagraph"/>
        <w:keepNext/>
        <w:keepLines/>
        <w:numPr>
          <w:ilvl w:val="0"/>
          <w:numId w:val="17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нотных хрестоматий для учителя,</w:t>
      </w:r>
    </w:p>
    <w:p w:rsidR="00B41EA3" w:rsidRDefault="00B41EA3" w:rsidP="00252220">
      <w:pPr>
        <w:pStyle w:val="ListParagraph"/>
        <w:keepNext/>
        <w:keepLines/>
        <w:numPr>
          <w:ilvl w:val="0"/>
          <w:numId w:val="17"/>
        </w:numPr>
        <w:spacing w:after="0" w:line="240" w:lineRule="auto"/>
        <w:ind w:firstLine="4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16E7">
        <w:rPr>
          <w:rFonts w:ascii="Times New Roman" w:hAnsi="Times New Roman" w:cs="Times New Roman"/>
          <w:sz w:val="24"/>
          <w:szCs w:val="24"/>
        </w:rPr>
        <w:t>музыкальной фонохрестоматии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EA3" w:rsidRPr="00252220" w:rsidRDefault="00B41EA3" w:rsidP="00252220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52220">
        <w:rPr>
          <w:rFonts w:ascii="Times New Roman" w:hAnsi="Times New Roman" w:cs="Times New Roman"/>
          <w:sz w:val="24"/>
          <w:szCs w:val="24"/>
        </w:rPr>
        <w:t>аждый из видов деятельности непременно соотносится с содержанием учебника.</w:t>
      </w:r>
    </w:p>
    <w:p w:rsidR="00B41EA3" w:rsidRPr="00FE16E7" w:rsidRDefault="00B41EA3" w:rsidP="00FE16E7">
      <w:pPr>
        <w:pStyle w:val="ListParagraph"/>
        <w:keepNext/>
        <w:keepLine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программы введен региональный компонент: Песни и композиторы родного Оренбургского края, в виде отдельных уроков включённые в разные темы программы.</w:t>
      </w:r>
    </w:p>
    <w:p w:rsidR="00B41EA3" w:rsidRPr="008B5845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A3" w:rsidRPr="00CC55F6" w:rsidRDefault="00B41EA3" w:rsidP="004E35CD">
      <w:pPr>
        <w:pStyle w:val="ListParagraph"/>
        <w:keepNext/>
        <w:keepLines/>
        <w:numPr>
          <w:ilvl w:val="1"/>
          <w:numId w:val="9"/>
        </w:numPr>
        <w:spacing w:before="20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ПРЕДМЕТА В УЧЕБНОМ  ПЛАНЕ</w:t>
      </w:r>
    </w:p>
    <w:p w:rsidR="00B41EA3" w:rsidRDefault="00B41EA3" w:rsidP="0090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EA3" w:rsidRPr="00401B7B" w:rsidRDefault="00B41EA3" w:rsidP="00401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7B">
        <w:rPr>
          <w:rFonts w:ascii="Times New Roman" w:hAnsi="Times New Roman" w:cs="Times New Roman"/>
          <w:sz w:val="24"/>
          <w:szCs w:val="24"/>
        </w:rPr>
        <w:t xml:space="preserve">Настоящая программа  </w:t>
      </w:r>
      <w:r w:rsidRPr="007E684B">
        <w:rPr>
          <w:rFonts w:ascii="Times New Roman" w:hAnsi="Times New Roman" w:cs="Times New Roman"/>
          <w:b/>
          <w:bCs/>
          <w:sz w:val="24"/>
          <w:szCs w:val="24"/>
        </w:rPr>
        <w:t>«Музыка 6 класс »</w:t>
      </w:r>
      <w:r w:rsidRPr="00401B7B">
        <w:rPr>
          <w:rFonts w:ascii="Times New Roman" w:hAnsi="Times New Roman" w:cs="Times New Roman"/>
          <w:sz w:val="24"/>
          <w:szCs w:val="24"/>
        </w:rPr>
        <w:t xml:space="preserve"> составлена в полном соответствии с Базисным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6-х классах   </w:t>
      </w:r>
      <w:r w:rsidRPr="00401B7B">
        <w:rPr>
          <w:rFonts w:ascii="Times New Roman" w:hAnsi="Times New Roman" w:cs="Times New Roman"/>
          <w:b/>
          <w:bCs/>
          <w:sz w:val="24"/>
          <w:szCs w:val="24"/>
        </w:rPr>
        <w:t>35 часов в год (1час в неделю)</w:t>
      </w:r>
      <w:r w:rsidRPr="00401B7B">
        <w:rPr>
          <w:rFonts w:ascii="Times New Roman" w:hAnsi="Times New Roman" w:cs="Times New Roman"/>
          <w:sz w:val="24"/>
          <w:szCs w:val="24"/>
        </w:rPr>
        <w:t>. Количество часов в I четверти – 9; во  II четверти – 7; в III четверти – 10; в IV четверти – 9;</w:t>
      </w:r>
    </w:p>
    <w:p w:rsidR="00B41EA3" w:rsidRDefault="00B41EA3" w:rsidP="00401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7B">
        <w:rPr>
          <w:rFonts w:ascii="Times New Roman" w:hAnsi="Times New Roman" w:cs="Times New Roman"/>
          <w:sz w:val="24"/>
          <w:szCs w:val="24"/>
        </w:rPr>
        <w:t xml:space="preserve">Урок музыки поддерживается разными формами внеурочной музыкальной деятельности школьников: </w:t>
      </w:r>
    </w:p>
    <w:p w:rsidR="00B41EA3" w:rsidRPr="00D52AAC" w:rsidRDefault="00B41EA3" w:rsidP="00D52AA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AC">
        <w:rPr>
          <w:rFonts w:ascii="Times New Roman" w:hAnsi="Times New Roman" w:cs="Times New Roman"/>
          <w:sz w:val="24"/>
          <w:szCs w:val="24"/>
        </w:rPr>
        <w:t>вне школы – посещением концертов, спектаклей, экскурсиями в музеи, на выставки;</w:t>
      </w:r>
    </w:p>
    <w:p w:rsidR="00B41EA3" w:rsidRPr="00D52AAC" w:rsidRDefault="00B41EA3" w:rsidP="00D52AA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AC">
        <w:rPr>
          <w:rFonts w:ascii="Times New Roman" w:hAnsi="Times New Roman" w:cs="Times New Roman"/>
          <w:sz w:val="24"/>
          <w:szCs w:val="24"/>
        </w:rPr>
        <w:t>в школе – кружками (например, сольного и хорового пения, инструментального музицирования, электронного музыкального творчества), студиями (музыкально-театральной);</w:t>
      </w:r>
    </w:p>
    <w:p w:rsidR="00B41EA3" w:rsidRPr="00D52AAC" w:rsidRDefault="00B41EA3" w:rsidP="00D52AA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AAC">
        <w:rPr>
          <w:rFonts w:ascii="Times New Roman" w:hAnsi="Times New Roman" w:cs="Times New Roman"/>
          <w:sz w:val="24"/>
          <w:szCs w:val="24"/>
        </w:rPr>
        <w:t>другими творческими объединениями учащихся.</w:t>
      </w:r>
    </w:p>
    <w:p w:rsidR="00B41EA3" w:rsidRPr="00401B7B" w:rsidRDefault="00B41EA3" w:rsidP="00401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7B">
        <w:rPr>
          <w:rFonts w:ascii="Times New Roman" w:hAnsi="Times New Roman" w:cs="Times New Roman"/>
          <w:sz w:val="24"/>
          <w:szCs w:val="24"/>
        </w:rPr>
        <w:t xml:space="preserve">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конференциях. </w:t>
      </w:r>
    </w:p>
    <w:p w:rsidR="00B41EA3" w:rsidRPr="00DF1B07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1B07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bCs/>
          <w:sz w:val="28"/>
          <w:szCs w:val="28"/>
        </w:rPr>
        <w:t>ЦЕЛЬ  РАБОЧЕЙ  ПРОГРАММЫ</w:t>
      </w:r>
    </w:p>
    <w:p w:rsidR="00B41EA3" w:rsidRDefault="00B41EA3" w:rsidP="00D52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A3" w:rsidRPr="00D36C30" w:rsidRDefault="00B41EA3" w:rsidP="00547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6C30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D36C30">
        <w:rPr>
          <w:rFonts w:ascii="Times New Roman" w:hAnsi="Times New Roman" w:cs="Times New Roman"/>
          <w:sz w:val="24"/>
          <w:szCs w:val="24"/>
        </w:rPr>
        <w:t xml:space="preserve">В.В.Алеева, Т.И.Науменко «Искусство. Музыка» в основной школе заключается </w:t>
      </w:r>
      <w:r w:rsidRPr="00D36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духовно-нравственном воспитании школьников в процессе  приобщения к  музыкальной культуре как важнейшему компоненту гармонического формирования личности. </w:t>
      </w:r>
    </w:p>
    <w:p w:rsidR="00B41EA3" w:rsidRPr="00D36C30" w:rsidRDefault="00B41EA3" w:rsidP="0075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C3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МОУ </w:t>
      </w:r>
      <w:r w:rsidRPr="00D36C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C30">
        <w:rPr>
          <w:rFonts w:ascii="Times New Roman" w:hAnsi="Times New Roman" w:cs="Times New Roman"/>
          <w:sz w:val="24"/>
          <w:szCs w:val="24"/>
        </w:rPr>
        <w:t>создание условий для формирования ключевых компетенций учащихся в процессе приобщения к музыкальной культуре.</w:t>
      </w:r>
    </w:p>
    <w:p w:rsidR="00B41EA3" w:rsidRPr="007759E7" w:rsidRDefault="00B41EA3" w:rsidP="0077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C3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36C30">
        <w:rPr>
          <w:rFonts w:ascii="Times New Roman" w:hAnsi="Times New Roman" w:cs="Times New Roman"/>
          <w:sz w:val="24"/>
          <w:szCs w:val="24"/>
        </w:rPr>
        <w:t xml:space="preserve">формирование музыкальной культуры учащихся </w:t>
      </w:r>
      <w:r>
        <w:rPr>
          <w:rFonts w:ascii="Times New Roman" w:hAnsi="Times New Roman" w:cs="Times New Roman"/>
          <w:sz w:val="24"/>
          <w:szCs w:val="24"/>
        </w:rPr>
        <w:t xml:space="preserve"> 6 класса </w:t>
      </w:r>
      <w:r w:rsidRPr="00D36C30">
        <w:rPr>
          <w:rFonts w:ascii="Times New Roman" w:hAnsi="Times New Roman" w:cs="Times New Roman"/>
          <w:sz w:val="24"/>
          <w:szCs w:val="24"/>
        </w:rPr>
        <w:t>как неотъемлемой части духовной культурыв процессе воспитания инициативного компетентного гражданина России, способного к творческой инновационной деятельности.</w:t>
      </w:r>
    </w:p>
    <w:p w:rsidR="00B41EA3" w:rsidRPr="00D36C30" w:rsidRDefault="00B41EA3" w:rsidP="0075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D36C30" w:rsidRDefault="00B41EA3" w:rsidP="00D52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C3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36C30">
        <w:rPr>
          <w:rFonts w:ascii="Times New Roman" w:hAnsi="Times New Roman" w:cs="Times New Roman"/>
          <w:sz w:val="24"/>
          <w:szCs w:val="24"/>
        </w:rPr>
        <w:t xml:space="preserve"> направлены на реализацию цели программы и состоят в следующем: </w:t>
      </w:r>
    </w:p>
    <w:p w:rsidR="00B41EA3" w:rsidRPr="00D36C30" w:rsidRDefault="00B41EA3" w:rsidP="00D52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EA0C6E" w:rsidRDefault="00B41EA3" w:rsidP="00EA0C6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способствовать формированию слушательской культуры школьников на основе приобщения к вершинным достижениям музыкального искусства;</w:t>
      </w:r>
    </w:p>
    <w:p w:rsidR="00B41EA3" w:rsidRPr="00EA0C6E" w:rsidRDefault="00B41EA3" w:rsidP="00EA0C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B41EA3" w:rsidRPr="00EA0C6E" w:rsidRDefault="00B41EA3" w:rsidP="00EA0C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B41EA3" w:rsidRPr="00EA0C6E" w:rsidRDefault="00B41EA3" w:rsidP="00EA0C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развивать интерес к музыке через творческое самовыражение, проявляющееся в размышлениях о музыке, собственном творчестве;</w:t>
      </w:r>
    </w:p>
    <w:p w:rsidR="00B41EA3" w:rsidRPr="00EA0C6E" w:rsidRDefault="00B41EA3" w:rsidP="00EA0C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B41EA3" w:rsidRPr="00EA0C6E" w:rsidRDefault="00B41EA3" w:rsidP="00EA0C6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6E">
        <w:rPr>
          <w:rFonts w:ascii="Times New Roman" w:hAnsi="Times New Roman" w:cs="Times New Roman"/>
          <w:sz w:val="24"/>
          <w:szCs w:val="24"/>
        </w:rPr>
        <w:t>сформировать систему знаний, нацеленных на осмысленное обобщенное 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искусстве.</w:t>
      </w:r>
    </w:p>
    <w:p w:rsidR="00B41EA3" w:rsidRDefault="00B41EA3" w:rsidP="00D52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A3" w:rsidRPr="005B055D" w:rsidRDefault="00B41EA3" w:rsidP="005B055D">
      <w:pPr>
        <w:keepNext/>
        <w:keepLines/>
        <w:spacing w:before="200"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Pr="005B055D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 ПРЕДМЕТНЫЕ РЕЗУЛЬТАТЫ</w:t>
      </w:r>
    </w:p>
    <w:p w:rsidR="00B41EA3" w:rsidRDefault="00B41EA3" w:rsidP="004E35CD">
      <w:pPr>
        <w:pStyle w:val="ListParagraph"/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E35CD">
        <w:rPr>
          <w:rFonts w:ascii="Times New Roman" w:hAnsi="Times New Roman" w:cs="Times New Roman"/>
          <w:b/>
          <w:bCs/>
          <w:sz w:val="28"/>
          <w:szCs w:val="28"/>
        </w:rPr>
        <w:t>ОСВОЕНИЯ УЧЕБНОГО ПРЕДМЕТА</w:t>
      </w:r>
    </w:p>
    <w:p w:rsidR="00B41EA3" w:rsidRDefault="00B41EA3" w:rsidP="00332BAE">
      <w:pPr>
        <w:pStyle w:val="ListParagraph"/>
        <w:keepNext/>
        <w:keepLines/>
        <w:spacing w:before="200"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7E57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147E57">
        <w:rPr>
          <w:rFonts w:ascii="Times New Roman" w:hAnsi="Times New Roman" w:cs="Times New Roman"/>
          <w:b/>
          <w:bCs/>
          <w:sz w:val="28"/>
          <w:szCs w:val="28"/>
        </w:rPr>
        <w:t xml:space="preserve"> УУД</w:t>
      </w:r>
    </w:p>
    <w:p w:rsidR="00B41EA3" w:rsidRDefault="00B41EA3" w:rsidP="00147E57">
      <w:pPr>
        <w:pStyle w:val="ListParagraph"/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Выявлять возможности эмоционального воздействия музыки на человека( на личном примере)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Уважать музыкальную культуру мира разных времен (творческие достижения выдающихся композиторов)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Быть готовым к сотрудничеству с учителем и одноклассниками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Развивать познавательные интересы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Понимать характерные особенности музыкального языка и передавать их в музыкальном исполнении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Эмоционально откликаться на шедевры мировой культуры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Формировать эмоционально-ценностное отношение к творчеству выдающихся композиторов.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Рассуждать о яркости музыкальных образов в музыке, об общности и различии выразительных средств музыки и поэзии</w:t>
      </w:r>
    </w:p>
    <w:p w:rsidR="00B41EA3" w:rsidRPr="004B107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Проявлять эмоциональную отзывчивость при восприятии и исполнении музыкальных произведений</w:t>
      </w:r>
    </w:p>
    <w:p w:rsidR="00B41EA3" w:rsidRDefault="00B41EA3" w:rsidP="00C71C78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Расширение представлений о собственных познавательных возможностях</w:t>
      </w:r>
    </w:p>
    <w:p w:rsidR="00B41EA3" w:rsidRPr="00B11D83" w:rsidRDefault="00B41EA3" w:rsidP="000D4A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075867" w:rsidRDefault="00B41EA3" w:rsidP="002F27E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867">
        <w:rPr>
          <w:rFonts w:ascii="Times New Roman" w:hAnsi="Times New Roman" w:cs="Times New Roman"/>
          <w:b/>
          <w:bCs/>
          <w:sz w:val="28"/>
          <w:szCs w:val="28"/>
        </w:rPr>
        <w:t>Метапредметные   результаты</w:t>
      </w:r>
    </w:p>
    <w:p w:rsidR="00B41EA3" w:rsidRDefault="00B41EA3" w:rsidP="003C4A29">
      <w:pPr>
        <w:pStyle w:val="ListParagraph"/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7E57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</w:p>
    <w:p w:rsidR="00B41EA3" w:rsidRDefault="00B41EA3" w:rsidP="009842F4">
      <w:pPr>
        <w:pStyle w:val="ListParagraph"/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021249" w:rsidRDefault="00B41EA3" w:rsidP="009842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21249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DF1B07" w:rsidRDefault="00B41EA3" w:rsidP="002F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Исследовать, сравнивать  многообразие жанровых воплощений музыкальных произведений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Рассуждать о специфике  воплощения духовного опыта человека искусстве (с учетом критериев представленных в учебнике)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Анализировать приемы развития одного образа, приемы взаимодействия  нескольких обр</w:t>
      </w:r>
      <w:r>
        <w:rPr>
          <w:rFonts w:ascii="Times New Roman" w:hAnsi="Times New Roman" w:cs="Times New Roman"/>
          <w:sz w:val="24"/>
          <w:szCs w:val="24"/>
        </w:rPr>
        <w:t>азов в музыкальном произведении;</w:t>
      </w:r>
    </w:p>
    <w:p w:rsidR="00B41EA3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025D">
        <w:rPr>
          <w:rFonts w:ascii="Times New Roman" w:hAnsi="Times New Roman" w:cs="Times New Roman"/>
          <w:sz w:val="24"/>
          <w:szCs w:val="24"/>
        </w:rPr>
        <w:t>Сравнивать музыкальные произведения разных жанров и стилей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36025D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025D">
        <w:rPr>
          <w:rFonts w:ascii="Times New Roman" w:hAnsi="Times New Roman" w:cs="Times New Roman"/>
          <w:sz w:val="24"/>
          <w:szCs w:val="24"/>
        </w:rPr>
        <w:t>Рассуждать об общности и различии выразительных средств музыки и изобразительного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Воспринимать характерные черты творчества отдельных отечественных и зарубежных композиторов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Воспринимать и сравнивать музыкальный язык в произведениях разного смыслового и эмоционального содержания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Сравнивать особенности музыкального языка (гармонии, фактуры) в произведениях, включающих образ</w:t>
      </w:r>
      <w:r>
        <w:rPr>
          <w:rFonts w:ascii="Times New Roman" w:hAnsi="Times New Roman" w:cs="Times New Roman"/>
          <w:sz w:val="24"/>
          <w:szCs w:val="24"/>
        </w:rPr>
        <w:t>ы разного смыслового содержания;</w:t>
      </w:r>
    </w:p>
    <w:p w:rsidR="00B41EA3" w:rsidRPr="005C085F" w:rsidRDefault="00B41EA3" w:rsidP="005C085F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85F">
        <w:rPr>
          <w:rFonts w:ascii="Times New Roman" w:hAnsi="Times New Roman" w:cs="Times New Roman"/>
          <w:sz w:val="24"/>
          <w:szCs w:val="24"/>
        </w:rPr>
        <w:t>Устанавливать ассоциативные связи между художественными образами музыки и визуальных искусств.</w:t>
      </w:r>
    </w:p>
    <w:p w:rsidR="00B41EA3" w:rsidRDefault="00B41EA3" w:rsidP="00C43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Default="00B41EA3" w:rsidP="00C43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100DE7" w:rsidRDefault="00B41EA3" w:rsidP="00C43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0DE7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100DE7" w:rsidRDefault="00B41EA3" w:rsidP="00656D78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00DE7">
        <w:rPr>
          <w:rFonts w:ascii="Times New Roman" w:hAnsi="Times New Roman" w:cs="Times New Roman"/>
          <w:sz w:val="24"/>
          <w:szCs w:val="24"/>
        </w:rPr>
        <w:t xml:space="preserve">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</w:r>
    </w:p>
    <w:p w:rsidR="00B41EA3" w:rsidRPr="00100DE7" w:rsidRDefault="00B41EA3" w:rsidP="00656D78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00DE7">
        <w:rPr>
          <w:rFonts w:ascii="Times New Roman" w:hAnsi="Times New Roman" w:cs="Times New Roman"/>
          <w:sz w:val="24"/>
          <w:szCs w:val="24"/>
        </w:rPr>
        <w:t xml:space="preserve">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</w:r>
    </w:p>
    <w:p w:rsidR="00B41EA3" w:rsidRPr="00100DE7" w:rsidRDefault="00B41EA3" w:rsidP="00656D78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00DE7">
        <w:rPr>
          <w:rFonts w:ascii="Times New Roman" w:hAnsi="Times New Roman" w:cs="Times New Roman"/>
          <w:sz w:val="24"/>
          <w:szCs w:val="24"/>
        </w:rPr>
        <w:t xml:space="preserve">асширить представления о связях музыки с другими видами искусства на основе художественно-творческой, исследовательской деятельности; </w:t>
      </w:r>
    </w:p>
    <w:p w:rsidR="00B41EA3" w:rsidRPr="00100DE7" w:rsidRDefault="00B41EA3" w:rsidP="00656D78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00DE7">
        <w:rPr>
          <w:rFonts w:ascii="Times New Roman" w:hAnsi="Times New Roman" w:cs="Times New Roman"/>
          <w:sz w:val="24"/>
          <w:szCs w:val="24"/>
        </w:rPr>
        <w:t>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B41EA3" w:rsidRDefault="00B41EA3" w:rsidP="00656D78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0DE7">
        <w:rPr>
          <w:rFonts w:ascii="Times New Roman" w:hAnsi="Times New Roman" w:cs="Times New Roman"/>
          <w:sz w:val="24"/>
          <w:szCs w:val="24"/>
        </w:rPr>
        <w:t xml:space="preserve">рименять  полученные знания о музыке и музыкантах, о других видах искусства в процессе самообразования, внеурочной творческой деятельности. </w:t>
      </w:r>
    </w:p>
    <w:p w:rsidR="00B41EA3" w:rsidRDefault="00B41EA3" w:rsidP="00C43D17">
      <w:pPr>
        <w:pStyle w:val="ListParagraph"/>
        <w:keepNext/>
        <w:keepLines/>
        <w:spacing w:before="200" w:after="0" w:line="24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B41EA3" w:rsidRDefault="00B41EA3" w:rsidP="009842F4">
      <w:pPr>
        <w:pStyle w:val="ListParagraph"/>
        <w:keepNext/>
        <w:keepLines/>
        <w:spacing w:before="200" w:after="0" w:line="240" w:lineRule="auto"/>
        <w:ind w:left="142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7E57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</w:p>
    <w:p w:rsidR="00B41EA3" w:rsidRDefault="00B41EA3" w:rsidP="002F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1EA3" w:rsidRPr="00423D78" w:rsidRDefault="00B41EA3" w:rsidP="009842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3D78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5C760D" w:rsidRDefault="00B41EA3" w:rsidP="005C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144555" w:rsidRDefault="00B41EA3" w:rsidP="0014455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44555">
        <w:rPr>
          <w:rFonts w:ascii="Times New Roman" w:hAnsi="Times New Roman" w:cs="Times New Roman"/>
          <w:sz w:val="24"/>
          <w:szCs w:val="24"/>
        </w:rPr>
        <w:t>Оценивать музыкальные произведения  с позиции красоты и правды.</w:t>
      </w:r>
    </w:p>
    <w:p w:rsidR="00B41EA3" w:rsidRPr="00144555" w:rsidRDefault="00B41EA3" w:rsidP="0014455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44555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</w:r>
    </w:p>
    <w:p w:rsidR="00B41EA3" w:rsidRPr="00144555" w:rsidRDefault="00B41EA3" w:rsidP="0014455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44555">
        <w:rPr>
          <w:rFonts w:ascii="Times New Roman" w:hAnsi="Times New Roman" w:cs="Times New Roman"/>
          <w:sz w:val="24"/>
          <w:szCs w:val="24"/>
        </w:rPr>
        <w:t>Устанавливать вешние связи между звуками природы и звучанием музыкальных тембров</w:t>
      </w:r>
    </w:p>
    <w:p w:rsidR="00B41EA3" w:rsidRDefault="00B41EA3" w:rsidP="00144555">
      <w:pPr>
        <w:spacing w:after="0" w:line="240" w:lineRule="auto"/>
        <w:ind w:left="709" w:hanging="720"/>
        <w:rPr>
          <w:rFonts w:ascii="Times New Roman" w:hAnsi="Times New Roman" w:cs="Times New Roman"/>
          <w:sz w:val="24"/>
          <w:szCs w:val="24"/>
        </w:rPr>
      </w:pPr>
    </w:p>
    <w:p w:rsidR="00B41EA3" w:rsidRDefault="00B41EA3" w:rsidP="00870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760D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Default="00B41EA3" w:rsidP="00870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DF1863" w:rsidRDefault="00B41EA3" w:rsidP="00DF1863">
      <w:pPr>
        <w:pStyle w:val="ListParagraph"/>
        <w:numPr>
          <w:ilvl w:val="2"/>
          <w:numId w:val="3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F1863">
        <w:rPr>
          <w:rFonts w:ascii="Times New Roman" w:hAnsi="Times New Roman" w:cs="Times New Roman"/>
          <w:sz w:val="24"/>
          <w:szCs w:val="24"/>
        </w:rPr>
        <w:t xml:space="preserve">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  </w:t>
      </w:r>
    </w:p>
    <w:p w:rsidR="00B41EA3" w:rsidRPr="00DF1863" w:rsidRDefault="00B41EA3" w:rsidP="00DF1863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F1863">
        <w:rPr>
          <w:rFonts w:ascii="Times New Roman" w:hAnsi="Times New Roman" w:cs="Times New Roman"/>
          <w:sz w:val="24"/>
          <w:szCs w:val="24"/>
        </w:rPr>
        <w:t>аморегулировать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B41EA3" w:rsidRPr="00DF1863" w:rsidRDefault="00B41EA3" w:rsidP="00DF1863">
      <w:pPr>
        <w:pStyle w:val="ListParagraph"/>
        <w:numPr>
          <w:ilvl w:val="2"/>
          <w:numId w:val="3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F1863">
        <w:rPr>
          <w:rFonts w:ascii="Times New Roman" w:hAnsi="Times New Roman" w:cs="Times New Roman"/>
          <w:sz w:val="24"/>
          <w:szCs w:val="24"/>
        </w:rPr>
        <w:t>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Default="00B41EA3" w:rsidP="00DF1863">
      <w:pPr>
        <w:pStyle w:val="ListParagraph"/>
        <w:numPr>
          <w:ilvl w:val="0"/>
          <w:numId w:val="30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F1863">
        <w:rPr>
          <w:rFonts w:ascii="Times New Roman" w:hAnsi="Times New Roman" w:cs="Times New Roman"/>
          <w:sz w:val="24"/>
          <w:szCs w:val="24"/>
        </w:rPr>
        <w:t>равнивать изложение одних и тех же сведений о музыкальном искусстве в различных источниках;</w:t>
      </w:r>
    </w:p>
    <w:p w:rsidR="00B41EA3" w:rsidRPr="00DF1863" w:rsidRDefault="00B41EA3" w:rsidP="00DF1863">
      <w:pPr>
        <w:pStyle w:val="ListParagraph"/>
        <w:numPr>
          <w:ilvl w:val="0"/>
          <w:numId w:val="30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863">
        <w:rPr>
          <w:rFonts w:ascii="Times New Roman" w:hAnsi="Times New Roman" w:cs="Times New Roman"/>
          <w:sz w:val="24"/>
          <w:szCs w:val="24"/>
        </w:rPr>
        <w:t>риобретение навыков работы с сервисами Интернета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EA3" w:rsidRPr="005C760D" w:rsidRDefault="00B41EA3" w:rsidP="005C760D">
      <w:pPr>
        <w:pStyle w:val="ListParagraph"/>
        <w:keepNext/>
        <w:keepLines/>
        <w:spacing w:after="0" w:line="24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B41EA3" w:rsidRDefault="00B41EA3" w:rsidP="006A2C52">
      <w:pPr>
        <w:pStyle w:val="ListParagraph"/>
        <w:keepNext/>
        <w:keepLines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7E57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</w:p>
    <w:p w:rsidR="00B41EA3" w:rsidRDefault="00B41EA3" w:rsidP="006A2C52">
      <w:pPr>
        <w:pStyle w:val="ListParagraph"/>
        <w:keepNext/>
        <w:keepLines/>
        <w:spacing w:after="0" w:line="240" w:lineRule="auto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B41EA3" w:rsidRDefault="00B41EA3" w:rsidP="006A2C52">
      <w:pPr>
        <w:pStyle w:val="ListParagraph"/>
        <w:keepNext/>
        <w:keepLines/>
        <w:spacing w:after="0" w:line="240" w:lineRule="auto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B41EA3" w:rsidRPr="00AA78AC" w:rsidRDefault="00B41EA3" w:rsidP="00FA3C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8AC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EA3" w:rsidRPr="00AA78AC" w:rsidRDefault="00B41EA3" w:rsidP="006A2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Default="00B41EA3" w:rsidP="00FE2529">
      <w:pPr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</w:t>
      </w:r>
      <w:r w:rsidRPr="00AA78AC">
        <w:rPr>
          <w:rFonts w:ascii="Times New Roman" w:hAnsi="Times New Roman" w:cs="Times New Roman"/>
          <w:sz w:val="24"/>
          <w:szCs w:val="24"/>
        </w:rPr>
        <w:t>гументировать свою точку зрения в отношении музыкальных произведений, различных явлений отечественной и зарубежной музыкальной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Pr="004B1073" w:rsidRDefault="00B41EA3" w:rsidP="00FE2529">
      <w:pPr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1073">
        <w:rPr>
          <w:rFonts w:ascii="Times New Roman" w:hAnsi="Times New Roman" w:cs="Times New Roman"/>
          <w:sz w:val="24"/>
          <w:szCs w:val="24"/>
        </w:rPr>
        <w:t>Участвовать в коллективной беседе и исполнительской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EA3" w:rsidRPr="004B1073" w:rsidRDefault="00B41EA3" w:rsidP="004B10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AA78AC" w:rsidRDefault="00B41EA3" w:rsidP="006A2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AA78AC" w:rsidRDefault="00B41EA3" w:rsidP="00930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8AC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EA3" w:rsidRPr="00AA78AC" w:rsidRDefault="00B41EA3" w:rsidP="006A2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EA3" w:rsidRPr="00AA78AC" w:rsidRDefault="00B41EA3" w:rsidP="00857BFB">
      <w:pPr>
        <w:numPr>
          <w:ilvl w:val="0"/>
          <w:numId w:val="35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A78AC">
        <w:rPr>
          <w:rFonts w:ascii="Times New Roman" w:hAnsi="Times New Roman" w:cs="Times New Roman"/>
          <w:sz w:val="24"/>
          <w:szCs w:val="24"/>
        </w:rPr>
        <w:t>частвовать в жизни класса, школы, города и др., общаться, взаимодействовать со сверстниками в совместной творческой  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EA3" w:rsidRDefault="00B41EA3" w:rsidP="00857BFB">
      <w:pPr>
        <w:numPr>
          <w:ilvl w:val="0"/>
          <w:numId w:val="35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78AC">
        <w:rPr>
          <w:rFonts w:ascii="Times New Roman" w:hAnsi="Times New Roman" w:cs="Times New Roman"/>
          <w:sz w:val="24"/>
          <w:szCs w:val="24"/>
        </w:rPr>
        <w:t>рименять полученные знания о музыке как виде искусства для решения разнообразных художественно-творческих задач;</w:t>
      </w:r>
    </w:p>
    <w:p w:rsidR="00B41EA3" w:rsidRDefault="00B41EA3" w:rsidP="00857BFB">
      <w:pPr>
        <w:numPr>
          <w:ilvl w:val="0"/>
          <w:numId w:val="35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а</w:t>
      </w:r>
      <w:r w:rsidRPr="00AA78AC">
        <w:rPr>
          <w:rFonts w:ascii="Times New Roman" w:hAnsi="Times New Roman" w:cs="Times New Roman"/>
          <w:sz w:val="24"/>
          <w:szCs w:val="24"/>
        </w:rPr>
        <w:t>декватное поведение в различных учебных, социальных ситуациях в процессе восприятия и музицирования, участия в исследовательских пр</w:t>
      </w:r>
      <w:r>
        <w:rPr>
          <w:rFonts w:ascii="Times New Roman" w:hAnsi="Times New Roman" w:cs="Times New Roman"/>
          <w:sz w:val="24"/>
          <w:szCs w:val="24"/>
        </w:rPr>
        <w:t>оектах, внеурочной деятельности.</w:t>
      </w:r>
    </w:p>
    <w:p w:rsidR="00B41EA3" w:rsidRDefault="00B41EA3" w:rsidP="001C57F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Default="00B41EA3" w:rsidP="001C57FF">
      <w:pPr>
        <w:pStyle w:val="ListParagraph"/>
        <w:keepNext/>
        <w:keepLines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47E57">
        <w:rPr>
          <w:rFonts w:ascii="Times New Roman" w:hAnsi="Times New Roman" w:cs="Times New Roman"/>
          <w:b/>
          <w:bCs/>
          <w:sz w:val="28"/>
          <w:szCs w:val="28"/>
        </w:rPr>
        <w:t>нформационные УУД</w:t>
      </w:r>
    </w:p>
    <w:p w:rsidR="00B41EA3" w:rsidRDefault="00B41EA3" w:rsidP="001C57F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6A2C52" w:rsidRDefault="00B41EA3" w:rsidP="00EA5FC8">
      <w:pPr>
        <w:pStyle w:val="ListParagraph"/>
        <w:keepNext/>
        <w:keepLines/>
        <w:numPr>
          <w:ilvl w:val="1"/>
          <w:numId w:val="37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A2C52">
        <w:rPr>
          <w:rFonts w:ascii="Times New Roman" w:hAnsi="Times New Roman" w:cs="Times New Roman"/>
          <w:sz w:val="24"/>
          <w:szCs w:val="24"/>
        </w:rPr>
        <w:t xml:space="preserve">ладеть навыками работы с различными источниками информации: книгами, учебниками, справочниками, энциклопедиями, каталогами, словарями, CD-RОМ, Интернет; </w:t>
      </w:r>
    </w:p>
    <w:p w:rsidR="00B41EA3" w:rsidRPr="006A2C52" w:rsidRDefault="00B41EA3" w:rsidP="00EA5FC8">
      <w:pPr>
        <w:pStyle w:val="ListParagraph"/>
        <w:keepNext/>
        <w:keepLines/>
        <w:numPr>
          <w:ilvl w:val="1"/>
          <w:numId w:val="39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2C52">
        <w:rPr>
          <w:rFonts w:ascii="Times New Roman" w:hAnsi="Times New Roman" w:cs="Times New Roman"/>
          <w:sz w:val="24"/>
          <w:szCs w:val="24"/>
        </w:rPr>
        <w:t xml:space="preserve">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  </w:t>
      </w:r>
    </w:p>
    <w:p w:rsidR="00B41EA3" w:rsidRPr="006A2C52" w:rsidRDefault="00B41EA3" w:rsidP="00EA5FC8">
      <w:pPr>
        <w:pStyle w:val="ListParagraph"/>
        <w:keepNext/>
        <w:keepLines/>
        <w:numPr>
          <w:ilvl w:val="1"/>
          <w:numId w:val="40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A2C52">
        <w:rPr>
          <w:rFonts w:ascii="Times New Roman" w:hAnsi="Times New Roman" w:cs="Times New Roman"/>
          <w:sz w:val="24"/>
          <w:szCs w:val="24"/>
        </w:rPr>
        <w:t xml:space="preserve">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  </w:t>
      </w:r>
    </w:p>
    <w:p w:rsidR="00B41EA3" w:rsidRPr="006A2C52" w:rsidRDefault="00B41EA3" w:rsidP="00EA5FC8">
      <w:pPr>
        <w:pStyle w:val="ListParagraph"/>
        <w:keepNext/>
        <w:keepLines/>
        <w:numPr>
          <w:ilvl w:val="1"/>
          <w:numId w:val="41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A2C52">
        <w:rPr>
          <w:rFonts w:ascii="Times New Roman" w:hAnsi="Times New Roman" w:cs="Times New Roman"/>
          <w:sz w:val="24"/>
          <w:szCs w:val="24"/>
        </w:rPr>
        <w:t xml:space="preserve">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 </w:t>
      </w:r>
    </w:p>
    <w:p w:rsidR="00B41EA3" w:rsidRPr="006A2C52" w:rsidRDefault="00B41EA3" w:rsidP="00EA5FC8">
      <w:pPr>
        <w:pStyle w:val="ListParagraph"/>
        <w:keepNext/>
        <w:keepLines/>
        <w:numPr>
          <w:ilvl w:val="1"/>
          <w:numId w:val="42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2C52">
        <w:rPr>
          <w:rFonts w:ascii="Times New Roman" w:hAnsi="Times New Roman" w:cs="Times New Roman"/>
          <w:sz w:val="24"/>
          <w:szCs w:val="24"/>
        </w:rPr>
        <w:t xml:space="preserve">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  </w:t>
      </w:r>
    </w:p>
    <w:p w:rsidR="00B41EA3" w:rsidRPr="006A2C52" w:rsidRDefault="00B41EA3" w:rsidP="00EA5FC8">
      <w:pPr>
        <w:pStyle w:val="ListParagraph"/>
        <w:keepNext/>
        <w:keepLines/>
        <w:numPr>
          <w:ilvl w:val="0"/>
          <w:numId w:val="38"/>
        </w:numPr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A2C52">
        <w:rPr>
          <w:rFonts w:ascii="Times New Roman" w:hAnsi="Times New Roman" w:cs="Times New Roman"/>
          <w:sz w:val="24"/>
          <w:szCs w:val="24"/>
        </w:rPr>
        <w:t>существлять интерактивный   диалог в едином информационном пространстве музыкальной культуры.</w:t>
      </w:r>
    </w:p>
    <w:p w:rsidR="00B41EA3" w:rsidRDefault="00B41EA3" w:rsidP="00EA5FC8">
      <w:pPr>
        <w:keepNext/>
        <w:keepLines/>
        <w:spacing w:after="0" w:line="240" w:lineRule="auto"/>
        <w:ind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EA5FC8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Default="00B41EA3" w:rsidP="00A02D0E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75867">
        <w:rPr>
          <w:rFonts w:ascii="Times New Roman" w:hAnsi="Times New Roman" w:cs="Times New Roman"/>
          <w:b/>
          <w:bCs/>
          <w:sz w:val="28"/>
          <w:szCs w:val="28"/>
        </w:rPr>
        <w:t>редметные   результаты</w:t>
      </w:r>
    </w:p>
    <w:p w:rsidR="00B41EA3" w:rsidRDefault="00B41EA3" w:rsidP="00A02D0E">
      <w:pPr>
        <w:keepNext/>
        <w:keepLines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886659" w:rsidRDefault="00B41EA3" w:rsidP="00886659">
      <w:pPr>
        <w:pStyle w:val="ListParagraph"/>
        <w:keepNext/>
        <w:keepLines/>
        <w:numPr>
          <w:ilvl w:val="0"/>
          <w:numId w:val="43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886659">
        <w:rPr>
          <w:rFonts w:ascii="Times New Roman" w:hAnsi="Times New Roman" w:cs="Times New Roman"/>
          <w:sz w:val="24"/>
          <w:szCs w:val="24"/>
        </w:rPr>
        <w:t>Определять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B41EA3" w:rsidRPr="00886659" w:rsidRDefault="00B41EA3" w:rsidP="00886659">
      <w:pPr>
        <w:pStyle w:val="ListParagraph"/>
        <w:keepNext/>
        <w:keepLines/>
        <w:numPr>
          <w:ilvl w:val="0"/>
          <w:numId w:val="43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886659">
        <w:rPr>
          <w:rFonts w:ascii="Times New Roman" w:hAnsi="Times New Roman" w:cs="Times New Roman"/>
          <w:sz w:val="24"/>
          <w:szCs w:val="24"/>
        </w:rPr>
        <w:t>Уметь отразить понимание художественного воздействия музыкальных средств в размышлениях о музыке (устно и письменно);</w:t>
      </w:r>
    </w:p>
    <w:p w:rsidR="00B41EA3" w:rsidRPr="00886659" w:rsidRDefault="00B41EA3" w:rsidP="00886659">
      <w:pPr>
        <w:pStyle w:val="ListParagraph"/>
        <w:keepNext/>
        <w:keepLines/>
        <w:numPr>
          <w:ilvl w:val="0"/>
          <w:numId w:val="43"/>
        </w:numPr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886659">
        <w:rPr>
          <w:rFonts w:ascii="Times New Roman" w:hAnsi="Times New Roman" w:cs="Times New Roman"/>
          <w:sz w:val="24"/>
          <w:szCs w:val="24"/>
        </w:rPr>
        <w:t>Проявлять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B41EA3" w:rsidRPr="00EB6CEE" w:rsidRDefault="00B41EA3" w:rsidP="00EB6C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F1B07">
        <w:rPr>
          <w:rFonts w:ascii="Times New Roman" w:hAnsi="Times New Roman" w:cs="Times New Roman"/>
          <w:b/>
          <w:bCs/>
          <w:sz w:val="28"/>
          <w:szCs w:val="28"/>
        </w:rPr>
        <w:t xml:space="preserve">1.5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СПОСОБЫ КОНТРОЛЯ И ОЦЕНИВАНИЯ  ОБРАЗОВАТЕЛЬНЫХ  ДОСТИЖЕНИЙ</w:t>
      </w:r>
    </w:p>
    <w:p w:rsidR="00B41EA3" w:rsidRDefault="00B41EA3" w:rsidP="00753B1A">
      <w:pPr>
        <w:spacing w:after="120" w:line="240" w:lineRule="auto"/>
        <w:ind w:left="283" w:firstLine="709"/>
        <w:rPr>
          <w:rFonts w:ascii="Times New Roman" w:hAnsi="Times New Roman" w:cs="Times New Roman"/>
          <w:sz w:val="28"/>
          <w:szCs w:val="28"/>
        </w:rPr>
      </w:pPr>
    </w:p>
    <w:p w:rsidR="00B41EA3" w:rsidRPr="007546E7" w:rsidRDefault="00B41EA3" w:rsidP="007546E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6E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осуществляется в следующих видах: </w:t>
      </w:r>
    </w:p>
    <w:p w:rsidR="00B41EA3" w:rsidRPr="00DA5E18" w:rsidRDefault="00B41EA3" w:rsidP="00DA5E18">
      <w:pPr>
        <w:pStyle w:val="ListParagraph"/>
        <w:numPr>
          <w:ilvl w:val="0"/>
          <w:numId w:val="44"/>
        </w:numPr>
        <w:spacing w:after="120" w:line="240" w:lineRule="auto"/>
        <w:ind w:left="28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входной, текущий, тематический, итоговый.</w:t>
      </w:r>
    </w:p>
    <w:p w:rsidR="00B41EA3" w:rsidRPr="007546E7" w:rsidRDefault="00B41EA3" w:rsidP="007546E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6E7">
        <w:rPr>
          <w:rFonts w:ascii="Times New Roman" w:hAnsi="Times New Roman" w:cs="Times New Roman"/>
          <w:b/>
          <w:bCs/>
          <w:sz w:val="24"/>
          <w:szCs w:val="24"/>
        </w:rPr>
        <w:t>Форма контроля: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самостоятельная работа;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устный опрос;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>взаимоопрос;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>синквейн;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цифровой диктант;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тест;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КВН;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музыкальные турниры;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анализ музыкальных произведений;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>музыкальные викторины;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хоровой зачёт;</w:t>
      </w:r>
    </w:p>
    <w:p w:rsidR="00B41EA3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ind w:left="2977" w:hanging="632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 xml:space="preserve"> уроки – концерты;</w:t>
      </w:r>
    </w:p>
    <w:p w:rsidR="00B41EA3" w:rsidRPr="00DA5E18" w:rsidRDefault="00B41EA3" w:rsidP="00DA5E18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18">
        <w:rPr>
          <w:rFonts w:ascii="Times New Roman" w:hAnsi="Times New Roman" w:cs="Times New Roman"/>
          <w:sz w:val="24"/>
          <w:szCs w:val="24"/>
        </w:rPr>
        <w:t>творческие задания.</w:t>
      </w:r>
    </w:p>
    <w:p w:rsidR="00B41EA3" w:rsidRDefault="00B41EA3" w:rsidP="007546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6E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41EA3" w:rsidRDefault="00B41EA3" w:rsidP="00F915D1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E03">
        <w:rPr>
          <w:rFonts w:ascii="Times New Roman" w:hAnsi="Times New Roman" w:cs="Times New Roman"/>
          <w:b/>
          <w:bCs/>
          <w:sz w:val="28"/>
          <w:szCs w:val="28"/>
        </w:rPr>
        <w:t>Оценка качества знаний обучающихся по учебному предмету «Музыка»</w:t>
      </w:r>
    </w:p>
    <w:p w:rsidR="00B41EA3" w:rsidRDefault="00B41EA3" w:rsidP="00F915D1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7A4608" w:rsidRDefault="00B41EA3" w:rsidP="007A460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08">
        <w:rPr>
          <w:rFonts w:ascii="Times New Roman" w:hAnsi="Times New Roman" w:cs="Times New Roman"/>
          <w:b/>
          <w:bCs/>
          <w:sz w:val="28"/>
          <w:szCs w:val="28"/>
        </w:rPr>
        <w:t>Критерии оценки знаний и умений обучающихся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>Требования к проверке успеваемости: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1)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объективность </w:t>
      </w:r>
      <w:r w:rsidRPr="00F915D1">
        <w:rPr>
          <w:rFonts w:ascii="Times New Roman" w:hAnsi="Times New Roman" w:cs="Times New Roman"/>
          <w:sz w:val="24"/>
          <w:szCs w:val="24"/>
        </w:rPr>
        <w:t>– ставить оценку независимо от симпатий или антипатий учителя;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2)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гласность</w:t>
      </w:r>
      <w:r w:rsidRPr="00F915D1">
        <w:rPr>
          <w:rFonts w:ascii="Times New Roman" w:hAnsi="Times New Roman" w:cs="Times New Roman"/>
          <w:sz w:val="24"/>
          <w:szCs w:val="24"/>
        </w:rPr>
        <w:t>– доведение до учащихся обоснованных критериев оценки;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3)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систематичность</w:t>
      </w:r>
      <w:r w:rsidRPr="00F915D1">
        <w:rPr>
          <w:rFonts w:ascii="Times New Roman" w:hAnsi="Times New Roman" w:cs="Times New Roman"/>
          <w:sz w:val="24"/>
          <w:szCs w:val="24"/>
        </w:rPr>
        <w:t>– проверку знаний проводить не от случая к случаю, а в течение учебного процесса;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4)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всесторонность</w:t>
      </w:r>
      <w:r w:rsidRPr="00F915D1">
        <w:rPr>
          <w:rFonts w:ascii="Times New Roman" w:hAnsi="Times New Roman" w:cs="Times New Roman"/>
          <w:sz w:val="24"/>
          <w:szCs w:val="24"/>
        </w:rPr>
        <w:t>– учитывать объем, глубину, осмысленность, научность, прочность знаний;</w:t>
      </w:r>
    </w:p>
    <w:p w:rsidR="00B41EA3" w:rsidRPr="00F915D1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5)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индивидуализация учета</w:t>
      </w:r>
      <w:r w:rsidRPr="00F915D1">
        <w:rPr>
          <w:rFonts w:ascii="Times New Roman" w:hAnsi="Times New Roman" w:cs="Times New Roman"/>
          <w:sz w:val="24"/>
          <w:szCs w:val="24"/>
        </w:rPr>
        <w:t>– видеть каждого ученика, его достижения, неудачи, трудности;</w:t>
      </w:r>
    </w:p>
    <w:p w:rsidR="00B41EA3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15D1">
        <w:rPr>
          <w:rFonts w:ascii="Times New Roman" w:hAnsi="Times New Roman" w:cs="Times New Roman"/>
          <w:sz w:val="24"/>
          <w:szCs w:val="24"/>
        </w:rPr>
        <w:t xml:space="preserve">6) </w:t>
      </w:r>
      <w:r w:rsidRPr="00F91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дифференцированность учета</w:t>
      </w:r>
      <w:r w:rsidRPr="00F915D1">
        <w:rPr>
          <w:rFonts w:ascii="Times New Roman" w:hAnsi="Times New Roman" w:cs="Times New Roman"/>
          <w:sz w:val="24"/>
          <w:szCs w:val="24"/>
        </w:rPr>
        <w:t>– установление точных уровней знаний учащихся, что фиксируется в разных оценках.</w:t>
      </w:r>
    </w:p>
    <w:p w:rsidR="00B41EA3" w:rsidRDefault="00B41EA3" w:rsidP="00B165A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3041"/>
      </w:tblGrid>
      <w:tr w:rsidR="00B41EA3" w:rsidRPr="003E57F1">
        <w:tc>
          <w:tcPr>
            <w:tcW w:w="1843" w:type="dxa"/>
          </w:tcPr>
          <w:p w:rsidR="00B41EA3" w:rsidRPr="005A3311" w:rsidRDefault="00B41EA3" w:rsidP="005A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5A3311" w:rsidRDefault="00B41EA3" w:rsidP="005A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3041" w:type="dxa"/>
          </w:tcPr>
          <w:p w:rsidR="00B41EA3" w:rsidRPr="005A3311" w:rsidRDefault="00B41EA3" w:rsidP="005A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5A3311" w:rsidRDefault="00B41EA3" w:rsidP="005A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 учебной деятельности</w:t>
            </w:r>
          </w:p>
          <w:p w:rsidR="00B41EA3" w:rsidRPr="005A3311" w:rsidRDefault="00B41EA3" w:rsidP="005A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c>
          <w:tcPr>
            <w:tcW w:w="1843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«5» (отлично)</w:t>
            </w:r>
          </w:p>
        </w:tc>
        <w:tc>
          <w:tcPr>
            <w:tcW w:w="13041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вокально-хоровой деятельности и инструментальногомузицирования на основе нотной записи. Осознанное отношение к партитурным указаниям. Воспроизведение в полном объёме музыкального материала, предусмотренного учебной программой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Целостное восприятие музыкального образа. Высказывание оценочных суждений по поводу прослушанного произведения.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Интерпретация музыкального образа в процессе вокально-хоровой деятельности и инструментального музицирования, отбор необходимых исполнительских средств, создание  исполнительского плана</w:t>
            </w:r>
          </w:p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Высказывание оценочного суждения по поводу прослушанного произведения или воплощение  результата восприятия в виде соответствующего настроению музыки цветового пятна, графической линии, жеста и др.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843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«4» (хорошо)</w:t>
            </w:r>
          </w:p>
        </w:tc>
        <w:tc>
          <w:tcPr>
            <w:tcW w:w="13041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      </w:r>
            <w:r w:rsidRPr="003A0FF5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</w:t>
            </w: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Восприятие музыкального образа в единстве переживания и понимания. Определение  использованных композитором средств музыкальной выразительности, объяснение  целесообразности их  использования.</w:t>
            </w:r>
          </w:p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843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«3» (удовлетворит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ельно)</w:t>
            </w:r>
          </w:p>
        </w:tc>
        <w:tc>
          <w:tcPr>
            <w:tcW w:w="13041" w:type="dxa"/>
          </w:tcPr>
          <w:p w:rsidR="00B41EA3" w:rsidRPr="003A0FF5" w:rsidRDefault="00B41EA3" w:rsidP="005A33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      </w:r>
            <w:r w:rsidRPr="003A0FF5">
              <w:rPr>
                <w:rFonts w:ascii="Times New Roman" w:hAnsi="Times New Roman" w:cs="Times New Roman"/>
                <w:sz w:val="24"/>
                <w:szCs w:val="24"/>
              </w:rPr>
              <w:softHyphen/>
              <w:t>измененные вопросы; допускает ошибки в письменных и практических работах.</w:t>
            </w:r>
          </w:p>
          <w:p w:rsidR="00B41EA3" w:rsidRPr="003A0FF5" w:rsidRDefault="00B41EA3" w:rsidP="005A33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 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      </w:r>
          </w:p>
          <w:p w:rsidR="00B41EA3" w:rsidRPr="003A0FF5" w:rsidRDefault="00B41EA3" w:rsidP="005A33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 xml:space="preserve">    Распознавание основных дирижёрских жестов, способов звукоизвлечения, исполнительских приёмов, предусмотренных учебной программой</w:t>
            </w:r>
          </w:p>
          <w:p w:rsidR="00B41EA3" w:rsidRPr="003A0FF5" w:rsidRDefault="00B41EA3" w:rsidP="005A33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музыкального образа на уровне переживания, определение настроения, выраженного в музыке.</w:t>
            </w:r>
          </w:p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843" w:type="dxa"/>
          </w:tcPr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«2» (неудовлетво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рительно)</w:t>
            </w:r>
          </w:p>
        </w:tc>
        <w:tc>
          <w:tcPr>
            <w:tcW w:w="13041" w:type="dxa"/>
          </w:tcPr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F5">
              <w:rPr>
                <w:rFonts w:ascii="Times New Roman" w:hAnsi="Times New Roman" w:cs="Times New Roman"/>
                <w:sz w:val="24"/>
                <w:szCs w:val="24"/>
              </w:rPr>
              <w:t>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A0FF5" w:rsidRDefault="00B41EA3" w:rsidP="005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EA3" w:rsidRDefault="00B41EA3" w:rsidP="007B5E03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1EA3" w:rsidRPr="003B4373" w:rsidRDefault="00B41EA3" w:rsidP="003B4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73">
        <w:rPr>
          <w:rFonts w:ascii="Times New Roman" w:hAnsi="Times New Roman" w:cs="Times New Roman"/>
          <w:sz w:val="24"/>
          <w:szCs w:val="24"/>
        </w:rPr>
        <w:t xml:space="preserve">     При оценке результатов деятельности учащихся учитывается характер допущенных ошибок: существенных, несущественных.</w:t>
      </w:r>
    </w:p>
    <w:p w:rsidR="00B41EA3" w:rsidRPr="003B4373" w:rsidRDefault="00B41EA3" w:rsidP="003B4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73">
        <w:rPr>
          <w:rFonts w:ascii="Times New Roman" w:hAnsi="Times New Roman" w:cs="Times New Roman"/>
          <w:sz w:val="24"/>
          <w:szCs w:val="24"/>
        </w:rPr>
        <w:t>К категории существенных ошибок относятся ошибки, свидетельствующие о том, что учащийся не усвоил основ нотной грамоты,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B41EA3" w:rsidRPr="003B4373" w:rsidRDefault="00B41EA3" w:rsidP="003B4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73">
        <w:rPr>
          <w:rFonts w:ascii="Times New Roman" w:hAnsi="Times New Roman" w:cs="Times New Roman"/>
          <w:sz w:val="24"/>
          <w:szCs w:val="24"/>
        </w:rPr>
        <w:t>К категори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3B4373">
        <w:rPr>
          <w:rFonts w:ascii="Times New Roman" w:hAnsi="Times New Roman" w:cs="Times New Roman"/>
          <w:sz w:val="24"/>
          <w:szCs w:val="24"/>
        </w:rPr>
        <w:t xml:space="preserve"> несущественных ошибок относятся незначительные отклонения от указанных в нотном тексте темпа и динамики, погрешности звукоизвлечения, звуковедения, дикции, артикуляции.</w:t>
      </w:r>
    </w:p>
    <w:p w:rsidR="00B41EA3" w:rsidRDefault="00B41EA3" w:rsidP="00FF4D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1EA3" w:rsidRDefault="00B41EA3" w:rsidP="00FF4D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1EA3" w:rsidRDefault="00B41EA3" w:rsidP="00FF4D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1EA3" w:rsidRDefault="00B41EA3" w:rsidP="00FF4D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1EA3" w:rsidRPr="00E23712" w:rsidRDefault="00B41EA3" w:rsidP="00E051B7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712">
        <w:rPr>
          <w:rFonts w:ascii="Times New Roman" w:hAnsi="Times New Roman" w:cs="Times New Roman"/>
          <w:b/>
          <w:bCs/>
          <w:sz w:val="28"/>
          <w:szCs w:val="28"/>
        </w:rPr>
        <w:t>Критерии певческого развития</w:t>
      </w:r>
    </w:p>
    <w:p w:rsidR="00B41EA3" w:rsidRPr="00E23712" w:rsidRDefault="00B41EA3" w:rsidP="00E237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146"/>
        <w:gridCol w:w="6477"/>
        <w:gridCol w:w="2716"/>
        <w:gridCol w:w="4375"/>
      </w:tblGrid>
      <w:tr w:rsidR="00B41EA3" w:rsidRPr="003E57F1">
        <w:trPr>
          <w:trHeight w:val="20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1EA3" w:rsidRPr="007F603C" w:rsidRDefault="00B41EA3" w:rsidP="007B5E03">
            <w:pPr>
              <w:spacing w:after="12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11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1EA3" w:rsidRPr="007F603C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певческого развития</w:t>
            </w:r>
          </w:p>
          <w:p w:rsidR="00B41EA3" w:rsidRPr="007F603C" w:rsidRDefault="00B41EA3" w:rsidP="00E23712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rPr>
          <w:trHeight w:val="2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EA3" w:rsidRPr="007F603C" w:rsidRDefault="00B41EA3" w:rsidP="007B5E03">
            <w:pPr>
              <w:spacing w:after="12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7F603C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Неудовлетворительный  результат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Удовлетворительный </w:t>
            </w:r>
          </w:p>
          <w:p w:rsidR="00B41EA3" w:rsidRPr="007F603C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Хороший </w:t>
            </w:r>
          </w:p>
          <w:p w:rsidR="00B41EA3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B41EA3" w:rsidRPr="007F603C" w:rsidRDefault="00B41EA3" w:rsidP="007F6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rPr>
          <w:trHeight w:val="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Музыкальный слух и диапазон в положительной динамике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64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Нечистое,фальшивое интони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рование по всему диапазону в пределах терции, кварты </w:t>
            </w:r>
          </w:p>
          <w:p w:rsidR="00B41EA3" w:rsidRDefault="00B41EA3" w:rsidP="0064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64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64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Относительно чистое интонирование в пределах сексты.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Чистое интонирование шире октавы</w:t>
            </w:r>
          </w:p>
        </w:tc>
      </w:tr>
      <w:tr w:rsidR="00B41EA3" w:rsidRPr="003E57F1">
        <w:trPr>
          <w:trHeight w:val="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звукообразования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Твердая атака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Придыхательная атака</w:t>
            </w: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Мягкая атака</w:t>
            </w: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rPr>
          <w:trHeight w:val="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 Дикция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Нечеткая.Согласныесмягченные.Искажениегласных.Пропуск- согласных.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Согласные твердые, активные.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Гласные округленные, не расплывчатые.</w:t>
            </w: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rPr>
          <w:trHeight w:val="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 Дыхание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544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Судорожное,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оверхностное.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Вдох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перегруженный, 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 xml:space="preserve"> ускоренный, оптимальный.</w:t>
            </w:r>
          </w:p>
          <w:p w:rsidR="00B41EA3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Выдохсохраняетвдыхательнуюустановку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EA3" w:rsidRPr="003E57F1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Музыкальная эмоциональность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Вялое безразличное пение. При слушании ребенок рассеян, невнима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телен. Не проявляет интереса к музыке.</w:t>
            </w:r>
          </w:p>
          <w:p w:rsidR="00B41EA3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Поет довольно выразительно, с подъемом. К слушанию музыки проявляет не всегда устойчивый инте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softHyphen/>
              <w:t>рес.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EA3" w:rsidRPr="002A50F9" w:rsidRDefault="00B41EA3" w:rsidP="007F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F9">
              <w:rPr>
                <w:rFonts w:ascii="Times New Roman" w:hAnsi="Times New Roman" w:cs="Times New Roman"/>
                <w:sz w:val="24"/>
                <w:szCs w:val="24"/>
              </w:rPr>
              <w:t>При исполнении песен активен. Лю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softHyphen/>
              <w:t>бит, понимает музыку. Вни</w:t>
            </w:r>
            <w:r w:rsidRPr="002A50F9">
              <w:rPr>
                <w:rFonts w:ascii="Times New Roman" w:hAnsi="Times New Roman" w:cs="Times New Roman"/>
                <w:sz w:val="24"/>
                <w:szCs w:val="24"/>
              </w:rPr>
              <w:softHyphen/>
              <w:t>мателен и активен при обсуждении музыкальных произведений.</w:t>
            </w:r>
          </w:p>
        </w:tc>
      </w:tr>
    </w:tbl>
    <w:p w:rsidR="00B41EA3" w:rsidRPr="00F4238C" w:rsidRDefault="00B41EA3" w:rsidP="00F4238C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4238C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B41EA3" w:rsidRPr="00F4238C" w:rsidRDefault="00B41EA3" w:rsidP="00F4238C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945"/>
        <w:gridCol w:w="2694"/>
        <w:gridCol w:w="3402"/>
      </w:tblGrid>
      <w:tr w:rsidR="00B41EA3" w:rsidRPr="003E57F1">
        <w:tc>
          <w:tcPr>
            <w:tcW w:w="1276" w:type="dxa"/>
          </w:tcPr>
          <w:p w:rsidR="00B41EA3" w:rsidRPr="00170BF2" w:rsidRDefault="00B41EA3" w:rsidP="00170BF2">
            <w:pPr>
              <w:keepNext/>
              <w:keepLines/>
              <w:spacing w:before="200"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B41EA3" w:rsidRPr="00170BF2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694" w:type="dxa"/>
          </w:tcPr>
          <w:p w:rsidR="00B41EA3" w:rsidRPr="00170BF2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B41EA3" w:rsidRPr="00170BF2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B41EA3" w:rsidRPr="00170BF2" w:rsidRDefault="00B41EA3" w:rsidP="00170BF2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41EA3" w:rsidRPr="003E57F1">
        <w:tc>
          <w:tcPr>
            <w:tcW w:w="1276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«Тысяча миров» музыки</w:t>
            </w:r>
          </w:p>
        </w:tc>
        <w:tc>
          <w:tcPr>
            <w:tcW w:w="2694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3E57F1">
        <w:tc>
          <w:tcPr>
            <w:tcW w:w="1276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«Как создаётся музыкальное произведение»</w:t>
            </w:r>
          </w:p>
        </w:tc>
        <w:tc>
          <w:tcPr>
            <w:tcW w:w="2694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1EA3" w:rsidRPr="003E57F1">
        <w:tc>
          <w:tcPr>
            <w:tcW w:w="1276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B41EA3" w:rsidRPr="0035750E" w:rsidRDefault="00B41EA3" w:rsidP="0035750E">
            <w:pPr>
              <w:keepNext/>
              <w:keepLines/>
              <w:spacing w:before="200" w:after="0" w:line="240" w:lineRule="auto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Чудесная тайна музыки</w:t>
            </w:r>
          </w:p>
        </w:tc>
        <w:tc>
          <w:tcPr>
            <w:tcW w:w="2694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EA3" w:rsidRPr="003E57F1">
        <w:tc>
          <w:tcPr>
            <w:tcW w:w="8221" w:type="dxa"/>
            <w:gridSpan w:val="2"/>
          </w:tcPr>
          <w:p w:rsidR="00B41EA3" w:rsidRPr="00A512B6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Всего часов</w:t>
            </w:r>
          </w:p>
        </w:tc>
        <w:tc>
          <w:tcPr>
            <w:tcW w:w="2694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B41EA3" w:rsidRPr="0035750E" w:rsidRDefault="00B41EA3" w:rsidP="00F4238C">
            <w:pPr>
              <w:keepNext/>
              <w:keepLines/>
              <w:spacing w:before="200"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41EA3" w:rsidRPr="00F4238C" w:rsidRDefault="00B41EA3" w:rsidP="00F4238C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keepNext/>
        <w:keepLines/>
        <w:spacing w:before="200"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B5D80">
      <w:pPr>
        <w:pStyle w:val="ListParagraph"/>
        <w:keepNext/>
        <w:keepLines/>
        <w:spacing w:before="200" w:after="0" w:line="240" w:lineRule="auto"/>
        <w:ind w:left="106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A0D1E">
        <w:rPr>
          <w:rFonts w:ascii="Times New Roman" w:hAnsi="Times New Roman" w:cs="Times New Roman"/>
          <w:b/>
          <w:bCs/>
          <w:sz w:val="28"/>
          <w:szCs w:val="28"/>
        </w:rPr>
        <w:t>СОДЕРЖАНИЕ  УЧЕБНОГО  ПРЕДМЕТА</w:t>
      </w:r>
    </w:p>
    <w:p w:rsidR="00B41EA3" w:rsidRDefault="00B41EA3" w:rsidP="007B5D80">
      <w:pPr>
        <w:pStyle w:val="ListParagraph"/>
        <w:keepNext/>
        <w:keepLines/>
        <w:spacing w:before="200" w:after="0" w:line="240" w:lineRule="auto"/>
        <w:ind w:left="106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Учитель музыки обогащает представления шестиклассников о жизненном содержании музыки через осознание её преобразующей роли, таким образом расширяет представления учащихся о роли музыки в жизни человека, в жизни человеческого общества, помогает осознать, в чём её сила, какая бывает музыка.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Учащиеся, из урока в урок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чувств в теме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>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CB0">
        <w:rPr>
          <w:rFonts w:ascii="Times New Roman" w:hAnsi="Times New Roman" w:cs="Times New Roman"/>
          <w:sz w:val="24"/>
          <w:szCs w:val="24"/>
          <w:lang w:eastAsia="ru-RU"/>
        </w:rPr>
        <w:t xml:space="preserve">     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B41EA3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Тема года: «В чем сила музыки»</w:t>
      </w:r>
    </w:p>
    <w:p w:rsidR="00B41EA3" w:rsidRPr="00512CB0" w:rsidRDefault="00B41EA3" w:rsidP="00512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512CB0" w:rsidRDefault="00B41EA3" w:rsidP="007345B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1. «Музыка души».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«Тысяча миров» музыки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 Наш вечный спутник. Искусство и фантазия. Искусство – память человечества. В чём сила музыки. Волшебная сила музыки.  Музыка объединяет людей.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создается музыкальное произведение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Единство музыкального произведения.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Ритм.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«Вначале был ритм».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О чём рассказывает музыкальный ритм.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Диалог метра и ритма.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От адажио к престо.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Мелодия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«Мелодия – душа музыки».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«Мелодией одной звучат печаль и радость».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Мелодия «угадывает» нас самих.   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Гармония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Что такое гармония в музыке.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Два начала гармонии.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Как могут проявляться выразительные возможности гармонии.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Красочность музыкальной гармонии.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Полифония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Мир образов полифонической музыки.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>Философия фуги.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Фактура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Какой бывает музыкальная фактура.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Пространство фактуры.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Тембры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Тембры – музыкальные краски. 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Соло и тутти.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Громкость и тишина в музыке.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Тонкая палитра оттенков. 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B0">
        <w:rPr>
          <w:rFonts w:ascii="Times New Roman" w:hAnsi="Times New Roman" w:cs="Times New Roman"/>
          <w:b/>
          <w:bCs/>
          <w:sz w:val="24"/>
          <w:szCs w:val="24"/>
        </w:rPr>
        <w:t>Чудесная тайна музыки</w:t>
      </w:r>
    </w:p>
    <w:p w:rsidR="00B41EA3" w:rsidRPr="00512CB0" w:rsidRDefault="00B41EA3" w:rsidP="007345B9">
      <w:pPr>
        <w:pStyle w:val="ListParagraph"/>
        <w:numPr>
          <w:ilvl w:val="0"/>
          <w:numId w:val="9"/>
        </w:numPr>
        <w:spacing w:after="0" w:line="24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12CB0">
        <w:rPr>
          <w:rFonts w:ascii="Times New Roman" w:hAnsi="Times New Roman" w:cs="Times New Roman"/>
          <w:sz w:val="24"/>
          <w:szCs w:val="24"/>
        </w:rPr>
        <w:t xml:space="preserve"> По законам красоты.</w:t>
      </w:r>
    </w:p>
    <w:p w:rsidR="00B41EA3" w:rsidRDefault="00B41EA3" w:rsidP="000A0D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Default="00B41EA3" w:rsidP="00753B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4E35CD" w:rsidRDefault="00B41EA3" w:rsidP="004E35CD">
      <w:pPr>
        <w:pStyle w:val="ListParagraph"/>
        <w:keepNext/>
        <w:keepLines/>
        <w:numPr>
          <w:ilvl w:val="0"/>
          <w:numId w:val="10"/>
        </w:numPr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E35CD">
        <w:rPr>
          <w:rFonts w:ascii="Times New Roman" w:hAnsi="Times New Roman" w:cs="Times New Roman"/>
          <w:b/>
          <w:bCs/>
          <w:sz w:val="28"/>
          <w:szCs w:val="28"/>
        </w:rPr>
        <w:t>КАЛЕНДАРНО – ТЕМАТИЧЕСКОЕ  ПЛАНИРОВАНИЕ</w:t>
      </w:r>
    </w:p>
    <w:p w:rsidR="00B41EA3" w:rsidRPr="004E35CD" w:rsidRDefault="00B41EA3" w:rsidP="00CA0CC2">
      <w:pPr>
        <w:pStyle w:val="ListParagraph"/>
        <w:keepNext/>
        <w:keepLines/>
        <w:spacing w:before="200" w:after="0" w:line="240" w:lineRule="auto"/>
        <w:ind w:left="10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1EA3" w:rsidRPr="00DF1B07" w:rsidRDefault="00B41EA3" w:rsidP="00753B1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6КЛАСС </w:t>
      </w:r>
      <w:r w:rsidRPr="00DF1B07">
        <w:rPr>
          <w:rFonts w:ascii="Times New Roman" w:hAnsi="Times New Roman" w:cs="Times New Roman"/>
          <w:b/>
          <w:bCs/>
          <w:sz w:val="28"/>
          <w:szCs w:val="28"/>
        </w:rPr>
        <w:t>(35ч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1B0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"/>
        <w:gridCol w:w="1276"/>
        <w:gridCol w:w="1134"/>
        <w:gridCol w:w="142"/>
        <w:gridCol w:w="425"/>
        <w:gridCol w:w="1843"/>
        <w:gridCol w:w="1701"/>
        <w:gridCol w:w="1701"/>
        <w:gridCol w:w="1701"/>
        <w:gridCol w:w="1559"/>
        <w:gridCol w:w="1134"/>
        <w:gridCol w:w="1418"/>
        <w:gridCol w:w="425"/>
        <w:gridCol w:w="425"/>
      </w:tblGrid>
      <w:tr w:rsidR="00B41EA3" w:rsidRPr="003E57F1">
        <w:tc>
          <w:tcPr>
            <w:tcW w:w="426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gridSpan w:val="2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6" w:type="dxa"/>
            <w:gridSpan w:val="2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1843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4961" w:type="dxa"/>
            <w:gridSpan w:val="3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134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 форма конт-роля</w:t>
            </w:r>
          </w:p>
        </w:tc>
        <w:tc>
          <w:tcPr>
            <w:tcW w:w="1418" w:type="dxa"/>
            <w:vMerge w:val="restart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850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41EA3" w:rsidRPr="003E57F1">
        <w:tc>
          <w:tcPr>
            <w:tcW w:w="426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мета-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(УУД)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ind w:right="30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B41EA3" w:rsidRPr="003E57F1">
        <w:tc>
          <w:tcPr>
            <w:tcW w:w="15451" w:type="dxa"/>
            <w:gridSpan w:val="15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года: «В чём сила музыки»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c>
          <w:tcPr>
            <w:tcW w:w="15451" w:type="dxa"/>
            <w:gridSpan w:val="15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Музыка души (9 часов)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«Музыка души»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 за-крепле-ния  но-выхзна-ний</w:t>
            </w:r>
          </w:p>
          <w:p w:rsidR="00B41EA3" w:rsidRPr="003E57F1" w:rsidRDefault="00B41EA3" w:rsidP="003E57F1">
            <w:pPr>
              <w:spacing w:after="0" w:line="240" w:lineRule="auto"/>
              <w:ind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проблемы свя-занной с изуче-нием главной темы года.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Важнейшие аспекты эмо-ционального воздействия музыки на че-ловека.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 текстом учеб-ником.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Записывание  определений  в рабочую тетрадь.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произведения  и его анализ.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Вокально-хо-ровая работа, разучивание  песни.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эмоциональ-ноговоздей-ствия музыки на человека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 на личном примере)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вы-разительных средств му-зыки и изобразитель-ного искус-ства (П).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 и рассказы-вать  о влиянии му-зыки на человека.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Сочинение «В чём сила музыки»,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1, вопросы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Наш вечный спутник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перви-чногозакрепле-ния  но-выхзна-ний</w:t>
            </w:r>
          </w:p>
          <w:p w:rsidR="00B41EA3" w:rsidRPr="003E57F1" w:rsidRDefault="00B41EA3" w:rsidP="003E57F1">
            <w:pPr>
              <w:spacing w:after="0" w:line="240" w:lineRule="auto"/>
              <w:ind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Мир музыки,сопровождаю-щий человека на протяжении всей его жизни.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Мир вещей и мир музыки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( соотнесение материального и духовного в жизни  челове-ка.)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материалами  учебника, выделять главное.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Слушать, вос-принимать, анализиро-вать музы-кальные про-изведения.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Хоровое  исполнение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возможность эмоциональ-ноговоздей-ствия  музыки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музыкальные произведения  с позиции красоты и правды.   ( 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 рассказы-вать о влия-нии музыки на человека.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опрос,анализ музык.о произведения, взаимо-опрос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§2, вопросы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Искусст-во и фантазия.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закрепле-ниязна-ний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Реальность и фантазия  в жизни челове-ка.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Претворение творческого воображения в произведениях искусства (на примере  валь-са – фантазия М.Глинки) 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учеб-ника. 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Выписывание  определений  в рабочую тетрадь.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му-зыки.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Вокально-хо-ровая работа.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 нотам.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эмоциональ-ноговоздей-ствия  музыки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Исследовать многообразие жанровых воплощений музыкальных произведений(П)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интонационно – образ-ные, жанро-вые основы музыки как вида искус-ства.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опрос,анализ музык.произведения, синк-вейн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§3, презента-ция по тво-рчеству М. Глинки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Искусст-во–память человече-ства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систе-матизации  знаний</w:t>
            </w:r>
            <w:r w:rsidRPr="003E57F1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к темам, сю-жетам  и об-разам в произ-ведениях ис-кусства разных времен.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Легенда  о лете и Мнемозине.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Ощущение времени в произведениях искусства( на примере пьесы «Старый за-мок» из форте-пианного цикла «Картинки  с выставки» М. Мусоргский).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Важнейшие эпохи в исто-рии культуры.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материалом учебника, от-веты  на воп-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росы.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Вокально-хороваяра-бота, разучи-вание песни.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 и его анализ.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Уважение к музыкальной культуре мира разных времён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чело-века вис-кусстве (с учетом кри-териев пред-ставленных в учебнике).(П)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Анализиро-вать приемы развития од-ного образа в музыкальном произведении(П)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значение искусства в жизни современно-го человека.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одного об-раза в му-зыке.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музык.произведения, рисунок, творчес-кое за-дание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§4,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проект «Средневе-ковье»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 чем сила му-зыки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 за-крепле-ния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Характер все-общего воз-действия  му-зыки  (на при-мере второй части Симфо-нии № 7  Л. Бетховена и Антракта к третьему дей-ствию из оперы «Лоэнгрин» Р.Вагнера)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Слушание. Работа в рабочей тетради:  заполнение сравнительной  таблицы.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воз-можностьэмоциональ-ного воздействия музыки 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Сравнивать музыкальное произведение разных жан-ров и стилей. 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 рассказы-вать о влия-нии  музыки на человека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§5 эссе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Волшеб-ная сила музыки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закрепле-ниязна-ний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Роль музыки и музыкантов в эпоху Антич-ности.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Многоплано-вость худо-жественных смыслов в музыке оркест-ровогоноктюр-на «Сирены» К.Дебюсси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с учеб-ником, поиск ответов на поставленные вопросы. Работа  в ра-бочей тетра-ди.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над песней. Творческоесамовыраже-ние в испол-нении песни. Слушание, определение композитора.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эмоциональ-ноговоздей-ствия музыки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музыкальные произведения с позиций правды и красоты.(Р)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и сопо-ставлятьху-дожественно-образное содержание музык.произ ведений (правдивое- ложное, красивое -уродливое).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Взаимоопрос, хоровой зачет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 объеди-няетлю-дей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Комбини-рованный урок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Созидательная сила музыки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(на примере мифа о строи-тельстве г. Фивы).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Преобразую-щеевоздей-ствие музыки 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(на примере оды Пиндара). 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тестами. 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работа.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новой песни, проявление личностного отношенияпри их вос-приятии.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Продолжение  работы над произведениями Л. Бетхо-вена.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эмоционального воздействия музыки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музыкальное произведение с позиции красоты и правды.(Р)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Рассказывать о влиянии музыки на человека.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§7, вопросы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 объединяет людей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обобще-ния и си-стематизациизна-ний. 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Идея челове-чества и человечности в симфонии №9 Л.Бетховена.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Музыкальная картина совре-менного мира.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 деятельность.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произведения, определение   деятельности композитора.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 с учителем и однокласс-никами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музыкальные произведения разных жан-ров и стилей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(с учётом кри-териев, пред-ставленных в учебнике).(П)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преобразую-щеговлия-ния музыки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§7, рассказ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Заключи-тельный урок по теме «Тысяча миров музыки»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коррек-циизна-ний уча-щихся.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музыки с другими искус-ствами, как различными способами ху-дожественного познания мира.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 деятельность.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пе-ние.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произведения, определение   деятельности композитора.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Выражать эмоциональ-ноесодер-жание в музыкальныхпроизведени-ях и про-являть личное отношениепри их вос-приятии и исполнении.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Слушать, восприни-мать, анализиро-вать музыкальные произведения и их фраг-менты.(П)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Уметь определять и правильно употреблять в речи изученные понятия.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Взаимо-опрос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5451" w:type="dxa"/>
            <w:gridSpan w:val="15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Как создаётся музыкальное произведение (22 часа)</w:t>
            </w: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Единство музыкального произведения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первич-ногозак-репления  новых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 чём прояв-ляютсятради-ции и нова-торство в му-зыкальном про-изведении.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музыкальной выразительнос-ти, их роль в создании музы-кального про-изведения (на примере Антракта к третьему дей-ствию из оперы «Лоэнгрин» Р.Вагнера).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Творческое  задание по музыке  ком-позиторов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 и  анализ про-изведений.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 работа.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Разучивание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 с учителем и однокласс-никами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беседе и ис-полнитель-скойдеятель-ности 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значение средств художественнойвырази-тельности в создании музыкаль-ногопроиз-ведения.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Владеть от-дельными специальными музык.терминами, отражающими знание средств му-зыкальной выразитель-ности.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музыкального произведении, таблица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§8, вопросы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Вначале был ритм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первич-ногозак-репления  новых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Многообраз-ныепроявле-ния ритма в окружающем мире.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Ритм – изна-чальная форма связи человека с жизнью. Порядок, симметрия – коренные свой-ства ритма. Жанровая спе-цифика музы-кальныхрит-мов: ритм вальса (на примере вальса И.Штрауса «Сказки Вен-ского леса»).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Знакомство  с материалами  учебника, вы-делять глав-ное.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Слушать, во-спринимать, анализиро-вать музык.произведения.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Хоровое  исполнение песни.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Развитие по-знавательных интересов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вы-разительных средств му-зыки и изо-бразительного искусства(П).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значение средств ху-дожествен-ной вырази-тельности (метрорит-ма) в созда-нии музы-кальногопроизведе-ния.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 чём рассказы-вает музыкальный ритм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 за-крепле-ния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претворения трёхдольности в танцевальных жанрах.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ритма мазурки (на примере мазурки си-бемоль мажор, соч.7 №1 Ф.Шопена).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Церемонная поступь, вы-раженная в му-зыке полонеза (на примере полонезаля мажор, соч.40 №1 Ф.Шопена).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Записывание  определений в рабочую тетрадь.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работа над произведени-ем.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Учебно-познаватель-ный интерес, желание учиться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Сравнивать и определять музыкальное произведение разных жан-ров и стилей.(П)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интонационно-образные жанровые особенности музыки.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 чём рассказы-вает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музыкальный ритм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закрепле-ния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Претворение испанских народных ритмов в Болеро М.Равеля.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учеб-ником, поиск ответов на поставленные вопросы.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 в ра-бочейтет-ради.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песней.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Творческоесамовыраже-ние в испол-нении песни.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 и нахождение связи между худ.образами музыки и дру-гими видами искусств.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Хоровое пе-ние.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интерес, желание учиться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Творчески интерпретировать содер-жание музык.произведений в пении, в музыкально-ритмическом движении.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интонационно-образные жанровые особенности музыки.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Дн. муз.размышлений стр.9, взаимоопрос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§9 эссе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Диалог метра и ритма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комплекс-ного при-менения ЗУН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Отличие между метром и ритмом. Особенности взаимодейст-вия между метром и рит-мом в  «Танце с саблями» из балета «Гаяне» А.Хачатуряна.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 определений. Слушание произведения, его восприя-тия и анализ.  Вокально-хо-ровая работа, разучивание новой песни. Интонирова-ние.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характерные особенности музыкального языка и пере-давать их в эмоциональ-ном исполне-нии.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харак-терные черты творчества отдельных отечествен-ных и зару-бежных ком-позиторов – Л.Бетховена, А.Хачатуряна.(П)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разно-образие по смыслу рит-мические интонации при прослу-шиваниимузык.произведений.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Эссе на тему: «Ритм»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От адажио к престо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обо-бщения и систематизации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темпы в му-зыке.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музыкального темпа отхарактера му-зыкального произведения.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Медленные и величествен-ные темпы, как выразители уг-лубленных об-разов(на примере орган-ной хоральной прелюдии «Я взываю к Тебе, Господи»).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Зажигательный народный та-нец Италии –тарантелла(на примере «Неа-политанской тарантеллы» Дж.Россини)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работа над стихотворением  А. Город-ницкого.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анализ музы-кальных  про-изведений.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Оценивание своего испол-нения песни.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Эмоциональ-нооткли-каться на шедевры музыкальной культуры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харак-терные черты творчества отдельных зарубежных композиторов (И.С.Баха).(П)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интоннационно-образ-ные, жан-ровые и стилевые основы музыки.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музык.о произведения, таблица «Днев-ник му-зыкаль-ных раз-мышле-ний», стр. 11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От адажио к престо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Изменение темпов в музыкальных произведениях (на примере фрагмента «Поёт зима» из «Поэмы памяти С.Есенина»Г.Свиридова)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 деятельность.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песни по выбору. 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Слушание: отгадывание произведение на слух, прозвучавших  во 2 четверти.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Эмоциональ-нооткли-каться на шедевры му-зыкальной культуры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и срав-нивать музы-кальный язык в произведе-нияхразного смыслового и эмоционального содержа-ния. 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Анализиро-вать приёмы взаимодейст-вия и разви-тия одного или несколь-ких образов в произведени-ях разных форм и жан-ров.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одного или нескольких образов в музыке.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«Мелодия – душа музыки»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Мелодия –важнейшее средство  му-зыкальной вы-разительности.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Мелодия как  синомимпре-красного.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Проникновен-ностьлири-ческой мело-дии в «Се-ренаде» Ф.Шу-берта 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Знакомство  с материалом учебника, вы-делять глав-ное.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Слушать, вос-принимать, анализиро-вать музы-кальные про-изведения.  Вокальная  деятельность, разучивание новой песни.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Эмоциональ-нооткли-каться на шедевры музыкальной культуры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  (интонации, мелодии) музыку от-дельных вы-дающихся композиторов (Ф.Шуберт)(П)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интонационно образные,жанровые и стилевые ос-новыму-зыки. Воспринимать харак-терныечер-ты  отдель-ныхкомпо-зиторов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(Ф.Шуберт).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«Мелоди-ей одной звучат печаль и радость»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Свет и радость в « Маленькой ночной сере-наде» В.А.Моцарта.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Разноплано-востьхудоже-ственныхобра-зов в творче-стве Моцарта.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Выражение скорби и печали Реквиеме В.А. Моцарта (на примере «Лакримоза» из Реквиема Моцарта).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поиск ответов на поставлен-ные вопросы.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«Жизнь и творчество А. Моцарта».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 и определение роли музыки в жизни человека.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Формирова-ниеэмоцио-нально-ценно-стного от-ношения к творчеству выдающихся композиторов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и соот-носить характерные черты  творчества отдельных зарубежных композиторов(В.А.Моцарта).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Осозновать интонационно-образные ,жанровые и стилевые ос-новы музы-ки( с учетом критериев, представленных  в учеб-нике).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и сравнивать различные по смыслу  музыкаль-ныеинто-нации при прослушивании музык.произвед.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Мелодия «угадыва-ет» нас самих 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обобще-ния и систематизации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Взаимодейст-виенациональ-ных культур в музыкальных произведениях. «Русская» в балете «Щел-кунчик» П.Чай-ковского.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Сила чувства,глубокая эмо-циональность  мелодий П.Чайковского (на примере Па- де-де  из балета «Щелкунчик»).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деятельность.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Интонирова-ние  вокализа.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и работа над произведени-ем.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Эмоциональ-нооткли-каться на шедевры музыкальной культуры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(интонации, мелодии) музыку выдающихся композиторов  (П.Чайковс-кий)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интонационно образные, жанровые и стилевые ос-новы музы-ки(с учетом критерии, представленных  в учеб-нике).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и срав-нивать раз-личные по смыслу  му-зыкальные интонации 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Воспринимать харак-терныечер-ты твор-чества от-дельных оте-чественныхкомпозито-ров(П.Чай-ковский)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Хоровой зачет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Что такое гармония в музыке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закрепле-ния  новых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Многознач-ность понятия гармонии.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Что такое гар-мония в музы-ке.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Покой и равно-весие  музы-кальнойгар-мониив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Прелюдии  домажор  из </w:t>
            </w:r>
            <w:r w:rsidRPr="003E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тома «хорошо темперирован-ного клавира» И.С.Баха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материалами  учебника, выделять главное.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Слушать, во-спринимать, анализиро-вать музы-кальные про-изведения.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Хоровое  исполнение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эмоциональ-ноговоздей-ствия музыки на человека.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 музыкальные произведения  с позиции правды и красоты.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(Р)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Находить ас-социативные связи  между образами  му-зыки  и ИЗО.(П)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Интерпретировать вокаль-ную музыку в коллективной  музыкально- творческой деятельности.(Р)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значение средств ху-дожествен-ной выра-зительности(гармонии)в создании музыкаль-ногопроиз-ведения ( с учетом критериев представленных в учебнике).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Таблица «Днев-никму-зыкаль-ных размышлений», стр. 14 , Устный опрос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Два начала гармонии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первич-ного за-крепле-ния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Гармония как единство про-тивоположных начал. Миф о Гармонии. Двойственная природа музы-кальнойгар-монии   (взаи-модействияма-жора и минора, устойчивых и неустойчивых аккордов).  Игра «света» и «тени» в Сим-фонии №40 В.А.Моцарта.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Творческая  работа. Импровизация  на стихо-творение И. Чурдалева «В природе».  Слушать, ана-лизировать музыкальное  произведение. Хоровое пение.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эмоциональ-ного воз-действия му-зыки на человека.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Сравнивать  разнообраз-ныемелоди-ко- гармони-ческиеинто-нации музыки (П).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(интонации, мелодии, гармонии) музыку от-дельных ком-позиторов прошлого (В.А.Моцарта).(П)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Воспринимать  и осо-знаватьгар-монические особенности музыкаль-ногопроиз-ведения.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 музык.произведения, творчес-кое за-дание (рису-нок, стихотворение)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Как могут проявляться выра-зитель-ныевоз-можности гармонии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закрепле-ния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Гармония как важнейший фактор музы-кальной драма-тургии в опере Ж.Бизе «Кар-мен». Применение композитором метода «забе-гания  вперед» в увертюре произведения; роль темы роковой страс-ти в дальней-шем развитии оперы. Ладовый кон-траст между темами увер-тюры и темой роковой стра-сти.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учеб-ника, поиск ответов  на вопросы.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Творческая работа: музы-кальнаявик-торина. Вокальная деятельность: разучивание новой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Эмоциональ-нооткли-каться на шедевры му-зыкальной культуры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Анализиро-вать приемы взаимодейст-вия несколь-ких образов в музыкальном произведении(П)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музык.языка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(гармонии)  в произведени-ях,включаю-щих образыразногосмыс-ловогосодер-жания. 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  и осоз-наватьгар-монические особенности музыкаль-ногопроиз-ведения.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Красочность музыкальной гармонии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обо-бщения и систематизации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кра-сочностиму-зыкальнойгар-монии в произ-ведениях, на-писанных на сказочно-фан-тастические сюжеты.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Мозаика красок и звуков в «Шествии чуд морских» из оперы «Садко» Н.Римского-Корсакова.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Всегда ли гармонична музыкальная гармония.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Что такое дисгармония? Причины её возникновения.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поиск ответов на поставлен-ные вопросы.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 в рабочейтет-ради.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деятельность: работа над песней.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Творческоесамовыраже-ние в испол-нении песни.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 и нахождение связи между художествен-ными  образа-ми музыки и другими вида-ми искусств. 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яркости музыкальных образов в музыке.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Устанавли-ватьассоци-ативные связи между худо-жественными образами му-зыки и визуальных искусств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(гармонии) музыку отдельных выдающихся композито-ров (Н.А. Римского-Корсакова).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одного образа в музыке.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Мир образов полифонической музыки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понятия полифония.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композиторы-полифонисты.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Эмоциональ-ный строй полифоничес-кой музыки.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Полифоничес-кая музыка в храме.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Жанр канона; его отличи-тельныеосо-бенности.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Полифоничес-кий прием «имитация».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работа: кроссворд (жанры полифоничес-кой  музыки).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деятельность: выражать  при исполнении песни свое личностное отношение.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художествен-ной деятель-ности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Анализиро-вать аспекты воплощения жизненных проблем в музыкальном искусстве(с учётом крите-риев, пред-ставленных в учебнике.(П)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(интонации, мелодии, гар-монии, поли-фоническим приёмам) музыку от-дельных вы-дающихся композиторов прошлого (И.С.Бах, В.А. Моцарт) (Р)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значение искусства в жизни со-временного человека.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Восприни-матьхарак-терныечер-ты твор-чества от-дельных за-рубежных композиторов (И.С.Бах, В.А.Моцарт)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Филосо-фия фуги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закрепле-ния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Фуга как высшая форма полифоническихпроизведе-ний.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смысл жанра фуги.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Круг образов, получивший воплощение в жанре фуги. И.С.Бах.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Органная токката и фуга ре минор.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Слушание: определить композитора по стилю.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деятельность: разучивание народ.нор-вежск.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яркости музыкальных образов в музыке.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Узнавать по характерным признакам (интонации, мелодии, гар-монии, поли-фоническим приёмам) му-зыку отдель-ных выдаю-щихся ком-позиторов прошлого (И.С.Бах)  (Р)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Находить ассоциатив-ные связи между худо-жественными образами му-зыки и изобразительного искусства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Восприни-матьхарак-терные черты твор-чества от-дельных за-рубежных композиторов (И.С.Бах)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§22-23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Какой бывает музыкальная фактура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Фактура как способ изло-жения музыки. Различные варианты фак-турноговопло-щения.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Одноголосная фактура.  Мелодия с сопровождени-ем.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«Фактурный узор»: зри-тельное сход-ство фактур-ного рисунка в аккомпанемен-те с формой цветка сирени.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музыкальная викторина.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деятельность: разучивание немецкой  народной песни.  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эмоциональ-нойотзывчи-вости при восприятии и исполнении музыкальных произведений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Сравнивать музыкальные произведения с точки зрения их фактурного воплощения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Находить ассоциатив-ные связи между худо-жественными образами му-зыки и изобразитель-ного искус-ства(П)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Исследовать разнообра-зие и специфику фактурных воплощений в музыкаль-ныхпроиз-ведениях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Хоровой зачет, синк-вейн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Пространство фактуры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Стремительное движение фи-гурационной фактуры в романсе С.Рах-манинова «Весенние воды».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Пространство фактуры во фрагменте «Утро в горах» из оперы «Кармен» Ж.Бизе.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Работа  в рабочей  тетради: вы-писатьопре-деление.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анализ музы-кальных про-изведений.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 деятельность: разучивание новой  песни.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яркости об-разов в музыке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Творчески интерпретировать содер-жание и форму му-зыкальных произведений в изобрази-тельной деятельности (Р)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значение средств художественнойвырази-тельности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(фактуры) в создании музык.произведения(с учетом кри-териев пред-ставленных в учебнике)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Тембры – музыкальные краски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настроений ок-ружающего ми-ра в музыке через тембры.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Характерность тембров скрип-ки; виолон-чели; флейты.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работа: музыкальная   викторина.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«Композитор – сказочник».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деятельность: хоровое пение.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представле-ний детей о собственных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познаватель-ныхвозмож-ностях.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Устанавли-вать внешние связи между звуками при-роды и зву-чаниямиму-зыкальных тембров(Р)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.Исследо-вать разно-образие и специфику тембровых воплощений в музыкаль-ныхпроиз-ведениях.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Определять тембры при прослушивании инстру-ментальной музыки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Дневник музы-кальных размышлений», стр. 18-19, анализ музык.произведения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тембров музыкальных инструментов.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Симфоничес-кий оркестр, его инстру-ментальные группы. 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поиск ответов на постав-ленныевоп-росы.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Работа  в рабочейтет-ради.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деятельность: работа над песней.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Творческоесамовыраже-ние в испол-нении песни.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Слушание  и нахождение связи между художествен-нымиобра-зами музыки и другими видами ис-кусств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Уважение к творческим достижениям выдающихся композиторов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круг музы-кальных об-разов в музыкальныхпроизведени-ях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Исследовать разнообра-зие и специфику тембровых воплощений в музык.произведениях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 музык.о произведения, взаимоопрос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§25,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изобразитель-ныевозмож-ностиотдель-ных тембров и тембровых со-четаний.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материалом  учебника, вы-делять глав-ное.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Слушать, воспринимать,анализиро-вать музык.произведение.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Хоровое  исполнение песни.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Уважение к творческим достижениям выдающихся композиторов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Оренбуржья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Выявлять круг музы-кальных об-разов в музык.про-изведениях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значение средств ху-дожествен-ной выра-зительности (тембров) в создании музыкаль-ногопрои-зведения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Найти песни композиторов Оренбу-ржья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Гром-кость и тишина в музыке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изучения и пер-вичногозакрепле-ния  но-выхзна-ний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Выражение композиторами звуков приро-ды в музы-кальной дина-мике.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Динамические нарастания и спады в шестой «Пасторальной» симфонии Л.Бетховена.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музыкального произведения, работа в тет-ради -  «рисо-вание» музы-кальных ка-ртин, услы-шанных про-изведений.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Вокальная деятельность: работа над песней.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выразитель-ных средств музыки и поэзии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Анализиро-вать приёмы развития ху-дожествен-ного образа в музыкальном произведении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Устанавли-ватьвнеш-ние связи между зву-ками при-роды и их музыкально-динамическимивопло-щениями.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Исследовать разнообразие и специ-фику дина-мических воплощений в музык.произведениях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Анализ музыкального произведения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Тонкая палитра оттенков</w:t>
            </w:r>
          </w:p>
        </w:tc>
        <w:tc>
          <w:tcPr>
            <w:tcW w:w="1276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 закрепления знаний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динамики в литературе и музыке.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Роль динами-ческихнюан-сов в создании образов лунной ночи.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Изобразительная роль ди-намики при характеристике музыкальных персонажей.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группах: при-думать стихи к пьесе Сен- Санса «Ле-бедь», зари-совки вари-антов сцени-ческих кос-тюмов к балету Му-соргского.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Эмоциональ-ное и осмыс-ленное вос-приятие  со-держания художествен-ногопроиз-ведения.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Исследовать разнообразие и специфику динамических воплощений в музыкальных произведени-ях (П)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Воспринимать и выяв-лятьвнеш-ние связи между зву-ками при-роды и их музыкально-динамическими вопло-щениями.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одного или нескольких музык.обра-зов (тем) в произвед.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5451" w:type="dxa"/>
            <w:gridSpan w:val="15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Чудесная тайна музыки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 законам красоты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 обобще-ния и система-тизации знаний</w:t>
            </w:r>
          </w:p>
        </w:tc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Преобразу-ющее значение музыки.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сохранения и укрепления ду-ховныхзап-росов человека.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в музыке правды, красоты и гар-монии.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Различный смысл выра-жений «слу-шать музыку» и «слышать музыку».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определений.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произведения, его воспри-ятия и анализ. 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Вокально-хороваяра-бота, разу-чивание но-вой песни.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Интонирова-ние.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преобразую-щем влиянии музыки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Воспринимать и сопоста-влять худо-жественно-образное содержание музыкальных произведений (правдивое-лживое, глу-бинное-повер-хностное).Творчески ин-терпретиро-ватьсодер-жаниеизу-ченного мате-риала в слове, изобразитель-ной деятель-ности.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музык.про-изведения с позиции красоты и правды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Над  Уралом  зори…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Урок – беседа.</w:t>
            </w:r>
          </w:p>
        </w:tc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Исследовательскии  проект «Композиторы  Оренбурга». «Таланты  и поклоники».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Просмотр  исследовательского  проекта о компози-торе А. Зель-цере.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 деятельность. 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 «Над Уралом зо-ри»…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Рассуждать о  значении культуры Оренбуржья музыки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Воспринимать музыкальную интонацию, эмоционально  откликаться на содержание  услышенного.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 значение и место музыкальной   культуры Оренбуржья в масштабах мировой музыкальной культуры</w:t>
            </w: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Заключи-тельный урок по теме года «Музыка радостью нашей стала»</w:t>
            </w: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Урок-концерт </w:t>
            </w:r>
          </w:p>
        </w:tc>
        <w:tc>
          <w:tcPr>
            <w:tcW w:w="567" w:type="dxa"/>
            <w:gridSpan w:val="2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обсуждение вопросов, обобщающих главную тему года: «В чем сила музыки?»;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«Музыка воспитывает в человеке доб-рое и светлое»; 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«В чем причина долговечности искусства?»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Исполнение  песен по выбору учащихся.</w:t>
            </w: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Осознавать и рассказывать о влиянии му-зыки на чело-века.Выявлять возможности эмоционального воздейст-вия музыки на человека (на личном при-мере).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Оценивать музык.произ-ведения с позиции прав-ды и красоты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Понимать вы-разительные особенности муз.языка в произведени-ях разного эмоциональ-ного и смыслового содержания.</w:t>
            </w:r>
          </w:p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559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1418" w:type="dxa"/>
          </w:tcPr>
          <w:p w:rsidR="00B41EA3" w:rsidRPr="003E57F1" w:rsidRDefault="00B41EA3" w:rsidP="003E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EA3" w:rsidRPr="003E57F1" w:rsidRDefault="00B41EA3" w:rsidP="003E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EA3" w:rsidRPr="006438F6" w:rsidRDefault="00B41EA3" w:rsidP="00075C5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8F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 ПРЕДМЕТА «МУЗЫКА»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6155C">
        <w:rPr>
          <w:rFonts w:ascii="Times New Roman" w:hAnsi="Times New Roman" w:cs="Times New Roman"/>
          <w:sz w:val="24"/>
          <w:szCs w:val="24"/>
        </w:rPr>
        <w:t>меть представление о роли музыкального искусства в жизни общества и каждого отдельного человека;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6155C">
        <w:rPr>
          <w:rFonts w:ascii="Times New Roman" w:hAnsi="Times New Roman" w:cs="Times New Roman"/>
          <w:sz w:val="24"/>
          <w:szCs w:val="24"/>
        </w:rPr>
        <w:t>оспринимать конкретные музыкальные произведения и различные события в мире музыки;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55C">
        <w:rPr>
          <w:rFonts w:ascii="Times New Roman" w:hAnsi="Times New Roman" w:cs="Times New Roman"/>
          <w:sz w:val="24"/>
          <w:szCs w:val="24"/>
        </w:rPr>
        <w:t>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55C">
        <w:rPr>
          <w:rFonts w:ascii="Times New Roman" w:hAnsi="Times New Roman" w:cs="Times New Roman"/>
          <w:sz w:val="24"/>
          <w:szCs w:val="24"/>
        </w:rPr>
        <w:t>онимать интонационно-образную природу музыкального искусства и средства  художественной выразительности;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6155C">
        <w:rPr>
          <w:rFonts w:ascii="Times New Roman" w:hAnsi="Times New Roman" w:cs="Times New Roman"/>
          <w:sz w:val="24"/>
          <w:szCs w:val="24"/>
        </w:rPr>
        <w:t>нать основные жанры музыкально-поэтического народного творчества, отечественного и зарубежного музыкального наследия;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6155C">
        <w:rPr>
          <w:rFonts w:ascii="Times New Roman" w:hAnsi="Times New Roman" w:cs="Times New Roman"/>
          <w:sz w:val="24"/>
          <w:szCs w:val="24"/>
        </w:rPr>
        <w:t>ассуждать  о специфике музыки, особенностях музыкального языка, отдельных произведений и стилях музыкального искусства в целом;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55C">
        <w:rPr>
          <w:rFonts w:ascii="Times New Roman" w:hAnsi="Times New Roman" w:cs="Times New Roman"/>
          <w:sz w:val="24"/>
          <w:szCs w:val="24"/>
        </w:rPr>
        <w:t>рименять специальную терминологию для классификации различных явлений музыкальной культуры;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55C">
        <w:rPr>
          <w:rFonts w:ascii="Times New Roman" w:hAnsi="Times New Roman" w:cs="Times New Roman"/>
          <w:sz w:val="24"/>
          <w:szCs w:val="24"/>
        </w:rPr>
        <w:t>остигать музыкальные и культурные традиции своего народа и разных народов мира;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6155C">
        <w:rPr>
          <w:rFonts w:ascii="Times New Roman" w:hAnsi="Times New Roman" w:cs="Times New Roman"/>
          <w:sz w:val="24"/>
          <w:szCs w:val="24"/>
        </w:rPr>
        <w:t>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6155C">
        <w:rPr>
          <w:rFonts w:ascii="Times New Roman" w:hAnsi="Times New Roman" w:cs="Times New Roman"/>
          <w:sz w:val="24"/>
          <w:szCs w:val="24"/>
        </w:rPr>
        <w:t>сваивать знание о музыке, овладевать практическими умениями и навыками реализации собственного творческого потенциала.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6155C">
        <w:rPr>
          <w:rFonts w:ascii="Times New Roman" w:hAnsi="Times New Roman" w:cs="Times New Roman"/>
          <w:sz w:val="24"/>
          <w:szCs w:val="24"/>
        </w:rPr>
        <w:t xml:space="preserve">аходить взаимодействие между музыкой и литературой, музыкой и изобразительным искусством на основе знаний, полученных из учебника для 5 класса,  и выражать их в размышлениях о музыке, подборе музыкальных стихотворений и создавать музыкальные рисунки; 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6155C">
        <w:rPr>
          <w:rFonts w:ascii="Times New Roman" w:hAnsi="Times New Roman" w:cs="Times New Roman"/>
          <w:sz w:val="24"/>
          <w:szCs w:val="24"/>
        </w:rPr>
        <w:t>пределять главные отличительные особенности музыкальных жанров – песни, романса, хоровой музыки, оперы, балета, а также музыкально – изобразительных жанров;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6155C">
        <w:rPr>
          <w:rFonts w:ascii="Times New Roman" w:hAnsi="Times New Roman" w:cs="Times New Roman"/>
          <w:sz w:val="24"/>
          <w:szCs w:val="24"/>
        </w:rPr>
        <w:t>нать имена ком</w:t>
      </w:r>
      <w:r>
        <w:rPr>
          <w:rFonts w:ascii="Times New Roman" w:hAnsi="Times New Roman" w:cs="Times New Roman"/>
          <w:sz w:val="24"/>
          <w:szCs w:val="24"/>
        </w:rPr>
        <w:t>позиторов</w:t>
      </w:r>
      <w:r w:rsidRPr="0016155C">
        <w:rPr>
          <w:rFonts w:ascii="Times New Roman" w:hAnsi="Times New Roman" w:cs="Times New Roman"/>
          <w:sz w:val="24"/>
          <w:szCs w:val="24"/>
        </w:rPr>
        <w:t>, а также некоторы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5C">
        <w:rPr>
          <w:rFonts w:ascii="Times New Roman" w:hAnsi="Times New Roman" w:cs="Times New Roman"/>
          <w:sz w:val="24"/>
          <w:szCs w:val="24"/>
        </w:rPr>
        <w:t xml:space="preserve"> художественны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5C">
        <w:rPr>
          <w:rFonts w:ascii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155C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ых направлений</w:t>
      </w:r>
      <w:r w:rsidRPr="0016155C">
        <w:rPr>
          <w:rFonts w:ascii="Times New Roman" w:hAnsi="Times New Roman" w:cs="Times New Roman"/>
          <w:sz w:val="24"/>
          <w:szCs w:val="24"/>
        </w:rPr>
        <w:t>;</w:t>
      </w:r>
    </w:p>
    <w:p w:rsidR="00B41EA3" w:rsidRPr="0016155C" w:rsidRDefault="00B41EA3" w:rsidP="0016155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155C">
        <w:rPr>
          <w:rFonts w:ascii="Times New Roman" w:hAnsi="Times New Roman" w:cs="Times New Roman"/>
          <w:sz w:val="24"/>
          <w:szCs w:val="24"/>
        </w:rPr>
        <w:t>роявл</w:t>
      </w:r>
      <w:r>
        <w:rPr>
          <w:rFonts w:ascii="Times New Roman" w:hAnsi="Times New Roman" w:cs="Times New Roman"/>
          <w:sz w:val="24"/>
          <w:szCs w:val="24"/>
        </w:rPr>
        <w:t xml:space="preserve">ять </w:t>
      </w:r>
      <w:r w:rsidRPr="0016155C">
        <w:rPr>
          <w:rFonts w:ascii="Times New Roman" w:hAnsi="Times New Roman" w:cs="Times New Roman"/>
          <w:sz w:val="24"/>
          <w:szCs w:val="24"/>
        </w:rPr>
        <w:t xml:space="preserve">навыки вокально–хоровой деятельности: исполнять одноголосные произведения с недублирующим вокальную партию аккомпанементом, петь а </w:t>
      </w:r>
      <w:r w:rsidRPr="0016155C">
        <w:rPr>
          <w:rFonts w:ascii="Times New Roman" w:hAnsi="Times New Roman" w:cs="Times New Roman"/>
          <w:sz w:val="24"/>
          <w:szCs w:val="24"/>
          <w:lang w:val="en-US"/>
        </w:rPr>
        <w:t>capella</w:t>
      </w:r>
      <w:r w:rsidRPr="0016155C">
        <w:rPr>
          <w:rFonts w:ascii="Times New Roman" w:hAnsi="Times New Roman" w:cs="Times New Roman"/>
          <w:sz w:val="24"/>
          <w:szCs w:val="24"/>
        </w:rPr>
        <w:t xml:space="preserve"> в унисон, правильно распределять дыхание в длинной фразе, использовать цепное дыхание.</w:t>
      </w: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1EA3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8F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 – МЕТОДИЧЕСКОЕ, МАТЕРИАЛЬНО – ТЕХНИЧЕСКОЕ, ИНФОРМАЦИОННОЕ ОБЕСПЕЧЕНИЕ ОБРАЗОВАТЕЛЬНОГО  ПРОЦЕССА</w:t>
      </w: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 – МЕТОДИЧЕСКИЙ  КОМПЛЕКС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В.В., Кичак Т.Н.  Искусство. Музыка. 5-9 классы. Рабочая программа для общеобразовательных учреждений.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  Искусство. Музыка.  Учебник. Москва. Дрофа 2013г.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 Искусство.Музыка.  Аудиоприложение.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В.В., Кичак Т.Н.  Искусство.Музыка. Рабочая тетрадь «Дневник музыкальных наблюдений».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В.В., Кичак Т.Н.  Искусство.Музыка. Нотное приложение.</w:t>
      </w:r>
    </w:p>
    <w:p w:rsidR="00B41EA3" w:rsidRPr="00482AFF" w:rsidRDefault="00B41EA3" w:rsidP="00161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Науменко Т.И., Алеев В.В., Кичак Т.Н.  Искусство.Музыка. 5-9 классы. Методическое пособие</w:t>
      </w:r>
    </w:p>
    <w:p w:rsidR="00B41EA3" w:rsidRPr="006438F6" w:rsidRDefault="00B41EA3" w:rsidP="006811A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8F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ИСПОЛЬЗУЕМЫХ ИСТОЧНИКОВ</w:t>
      </w: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СТАНДАРТЫ ВТОРОГО ПОКОЛЕНИЯ</w:t>
      </w:r>
    </w:p>
    <w:p w:rsidR="00B41EA3" w:rsidRPr="00482AFF" w:rsidRDefault="00B41EA3" w:rsidP="0048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1. Данилюк А.Я, КондаковаА.Мю, Тишков В.А. Концепция духовно-нравственного развития и воспитания личности гражданина России. М.: Просвещение, 2009.( Стандарты второго поколения).</w:t>
      </w:r>
    </w:p>
    <w:p w:rsidR="00B41EA3" w:rsidRPr="00482AFF" w:rsidRDefault="00B41EA3" w:rsidP="0048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2. Примерные программы по учебным предметам. Изобразительное искусство. 5-7 классы. Музыка, 5-7 классы. Искусство, 8-9 классы: проект 2-е изд. М.: Просвещение, 2011.176 с. (Стандарты второго поколения).</w:t>
      </w:r>
    </w:p>
    <w:p w:rsidR="00B41EA3" w:rsidRPr="00482AFF" w:rsidRDefault="00B41EA3" w:rsidP="0048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3.Федеральный государственный образовательный стандарт начального общего образования.</w:t>
      </w:r>
    </w:p>
    <w:p w:rsidR="00B41EA3" w:rsidRPr="00482AFF" w:rsidRDefault="00B41EA3" w:rsidP="0048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образования: проект/Рос.акад. образования; под ред. А.М. Кондакова,  А.А.Кузнецова. 2-е изд. М.: Просвещение, 2009. (Стандарты второго поколения).</w:t>
      </w:r>
    </w:p>
    <w:p w:rsidR="00B41EA3" w:rsidRPr="00482AFF" w:rsidRDefault="00B41EA3" w:rsidP="0048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AFF">
        <w:rPr>
          <w:rFonts w:ascii="Times New Roman" w:hAnsi="Times New Roman" w:cs="Times New Roman"/>
          <w:sz w:val="24"/>
          <w:szCs w:val="24"/>
        </w:rPr>
        <w:t>4.Фундаментальное ядро содержания общего образования / под ред. В.В.Козлова, А.М. Кондакова. М.: Прорсвещение, 2009. (Стандарты второго поколения).</w:t>
      </w: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8F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ИНТЕРНЕТ - РЕСУРСЫ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 xml:space="preserve">1.Википедия. Свободная энциклопедия (Электронный ресурс). – Режим доступа: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 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0DD2">
        <w:rPr>
          <w:rFonts w:ascii="Times New Roman" w:hAnsi="Times New Roman" w:cs="Times New Roman"/>
          <w:sz w:val="24"/>
          <w:szCs w:val="24"/>
        </w:rPr>
        <w:t xml:space="preserve">.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Wikipediaorg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wiki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 xml:space="preserve">2. Классическая музыка (Электронный ресурс). – Режим доступа: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classic</w:t>
      </w:r>
      <w:r w:rsidRPr="003D0DD2">
        <w:rPr>
          <w:rFonts w:ascii="Times New Roman" w:hAnsi="Times New Roman" w:cs="Times New Roman"/>
          <w:sz w:val="24"/>
          <w:szCs w:val="24"/>
        </w:rPr>
        <w:t xml:space="preserve">.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Chubrik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 xml:space="preserve">3.Музыкальный энциклопедический словарь (Электронный ресурс). – Режим доступа: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music</w:t>
      </w:r>
      <w:r w:rsidRPr="003D0DD2">
        <w:rPr>
          <w:rFonts w:ascii="Times New Roman" w:hAnsi="Times New Roman" w:cs="Times New Roman"/>
          <w:sz w:val="24"/>
          <w:szCs w:val="24"/>
        </w:rPr>
        <w:t>-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dic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 xml:space="preserve">4. Музыкальный словарь (Электронный ресурс). – Режим доступа: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dic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akademik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NSF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music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5.</w:t>
      </w:r>
      <w:hyperlink r:id="rId7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://минобрнауки.рф/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6.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orenburg</w:t>
      </w:r>
      <w:r w:rsidRPr="003D0DD2">
        <w:rPr>
          <w:rFonts w:ascii="Times New Roman" w:hAnsi="Times New Roman" w:cs="Times New Roman"/>
          <w:sz w:val="24"/>
          <w:szCs w:val="24"/>
        </w:rPr>
        <w:t>-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7.</w:t>
      </w:r>
      <w:hyperlink r:id="rId8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orenedu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8.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oren</w:t>
      </w:r>
      <w:r w:rsidRPr="003D0DD2">
        <w:rPr>
          <w:rFonts w:ascii="Times New Roman" w:hAnsi="Times New Roman" w:cs="Times New Roman"/>
          <w:sz w:val="24"/>
          <w:szCs w:val="24"/>
        </w:rPr>
        <w:t>-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9.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fcior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0DD2">
        <w:rPr>
          <w:rFonts w:ascii="Times New Roman" w:hAnsi="Times New Roman" w:cs="Times New Roman"/>
          <w:sz w:val="24"/>
          <w:szCs w:val="24"/>
        </w:rPr>
        <w:t>/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10.</w:t>
      </w:r>
      <w:hyperlink r:id="rId9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11.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hyperlink r:id="rId10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12.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0DD2">
        <w:rPr>
          <w:rFonts w:ascii="Times New Roman" w:hAnsi="Times New Roman" w:cs="Times New Roman"/>
          <w:sz w:val="24"/>
          <w:szCs w:val="24"/>
        </w:rPr>
        <w:t>.1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13.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0DD2">
        <w:rPr>
          <w:rFonts w:ascii="Times New Roman" w:hAnsi="Times New Roman" w:cs="Times New Roman"/>
          <w:sz w:val="24"/>
          <w:szCs w:val="24"/>
        </w:rPr>
        <w:t xml:space="preserve">.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zavuch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14.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hyperlink r:id="rId11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minobr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15.</w:t>
      </w:r>
      <w:hyperlink r:id="rId12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pedsovet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16.</w:t>
      </w:r>
      <w:hyperlink r:id="rId13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future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you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17.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0DD2">
        <w:rPr>
          <w:rFonts w:ascii="Times New Roman" w:hAnsi="Times New Roman" w:cs="Times New Roman"/>
          <w:sz w:val="24"/>
          <w:szCs w:val="24"/>
        </w:rPr>
        <w:t>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nauka</w:t>
      </w:r>
      <w:r w:rsidRPr="003D0DD2">
        <w:rPr>
          <w:rFonts w:ascii="Times New Roman" w:hAnsi="Times New Roman" w:cs="Times New Roman"/>
          <w:sz w:val="24"/>
          <w:szCs w:val="24"/>
        </w:rPr>
        <w:t>21.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18.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D0DD2">
        <w:rPr>
          <w:rFonts w:ascii="Times New Roman" w:hAnsi="Times New Roman" w:cs="Times New Roman"/>
          <w:sz w:val="24"/>
          <w:szCs w:val="24"/>
        </w:rPr>
        <w:t>://</w:t>
      </w:r>
      <w:hyperlink r:id="rId14" w:history="1"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wikipedia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D0DD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DD2">
        <w:rPr>
          <w:rFonts w:ascii="Times New Roman" w:hAnsi="Times New Roman" w:cs="Times New Roman"/>
          <w:sz w:val="24"/>
          <w:szCs w:val="24"/>
          <w:lang w:val="en-US"/>
        </w:rPr>
        <w:t>19.KID.OLIMP.RU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DD2">
        <w:rPr>
          <w:rFonts w:ascii="Times New Roman" w:hAnsi="Times New Roman" w:cs="Times New Roman"/>
          <w:sz w:val="24"/>
          <w:szCs w:val="24"/>
          <w:lang w:val="en-US"/>
        </w:rPr>
        <w:t>20.PED.OLIMP.RU</w:t>
      </w:r>
    </w:p>
    <w:p w:rsidR="00B41EA3" w:rsidRPr="003D0DD2" w:rsidRDefault="00B41EA3" w:rsidP="003D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DD2">
        <w:rPr>
          <w:rFonts w:ascii="Times New Roman" w:hAnsi="Times New Roman" w:cs="Times New Roman"/>
          <w:sz w:val="24"/>
          <w:szCs w:val="24"/>
        </w:rPr>
        <w:t>21.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ZNV</w:t>
      </w:r>
      <w:r w:rsidRPr="003D0DD2">
        <w:rPr>
          <w:rFonts w:ascii="Times New Roman" w:hAnsi="Times New Roman" w:cs="Times New Roman"/>
          <w:sz w:val="24"/>
          <w:szCs w:val="24"/>
        </w:rPr>
        <w:t xml:space="preserve">. </w:t>
      </w:r>
      <w:r w:rsidRPr="003D0DD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1EA3" w:rsidRPr="006438F6" w:rsidRDefault="00B41EA3" w:rsidP="007F7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EA3" w:rsidRPr="006438F6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8F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 ОБЕСПЕЧЕНИЕ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1559"/>
        <w:gridCol w:w="1560"/>
        <w:gridCol w:w="6230"/>
      </w:tblGrid>
      <w:tr w:rsidR="00B41EA3" w:rsidRPr="003E57F1">
        <w:tc>
          <w:tcPr>
            <w:tcW w:w="5353" w:type="dxa"/>
          </w:tcPr>
          <w:p w:rsidR="00B41EA3" w:rsidRPr="004171A1" w:rsidRDefault="00B41EA3" w:rsidP="002440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 объектов и средств материально – технического обеспечения</w:t>
            </w:r>
          </w:p>
        </w:tc>
        <w:tc>
          <w:tcPr>
            <w:tcW w:w="1559" w:type="dxa"/>
          </w:tcPr>
          <w:p w:rsidR="00B41EA3" w:rsidRPr="004171A1" w:rsidRDefault="00B41EA3" w:rsidP="004171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наличии</w:t>
            </w:r>
          </w:p>
        </w:tc>
        <w:tc>
          <w:tcPr>
            <w:tcW w:w="1560" w:type="dxa"/>
          </w:tcPr>
          <w:p w:rsidR="00B41EA3" w:rsidRPr="004171A1" w:rsidRDefault="00B41EA3" w:rsidP="002440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оличество </w:t>
            </w:r>
          </w:p>
        </w:tc>
        <w:tc>
          <w:tcPr>
            <w:tcW w:w="6230" w:type="dxa"/>
          </w:tcPr>
          <w:p w:rsidR="00B41EA3" w:rsidRPr="004171A1" w:rsidRDefault="00B41EA3" w:rsidP="006438F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римечание </w:t>
            </w: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Pr="004171A1" w:rsidRDefault="00B41EA3" w:rsidP="006438F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Стандарт основного общего образования по образовательной области «Искусство»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по музыке, примерная программа, рабочие программы. Входящие в состав обязательного программно – методического обеспечения кабинета музыки 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музыке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музыке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Хрестоматии с нотным материалом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каждого года обучения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хорового пения в классе и школьном хоре (с учетом разных возрастных составов)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(рекомендации к проведению уроков музыки)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 xml:space="preserve">Пособия могут входить в учебно – методический комплект  проблемы электронного музыкального творчества по музыке, а  также освещать различные разделы и темы курса. В том числе проблемы </w:t>
            </w:r>
          </w:p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Электронного – музыкального творчества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Методические журналы по искусству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7B7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Учебно - методические комплекты к программе  по музыке, выбранной в качестве  основной для проведения уроков музыки. Учебники по музыке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 xml:space="preserve">При комплектации библиотечного фонда полными комплектами учебников целесообразно включить в состав книгопечатной продукции, имеющейся . имеющейся в кабинете, по нескольку экземпляров учебников из разных учебно-методических комплектов  в том числе по музыке)и изобразительному искусству)  для </w:t>
            </w:r>
          </w:p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основной школы. Эти учебники могут быть использованы учащимися для выполнения практических работ, а так же учителем как часть методического обеспечения кабинета.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8D5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Рабочие тетради (Дневники музыкальных наблюдений/размышлений)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B7FC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 состав библиотечного фонда целесообразно включать тетради, соответствующие используемым комплектам учебников.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пособие по электронному музицированию</w:t>
            </w:r>
          </w:p>
        </w:tc>
        <w:tc>
          <w:tcPr>
            <w:tcW w:w="1559" w:type="dxa"/>
          </w:tcPr>
          <w:p w:rsidR="00B41EA3" w:rsidRPr="004171A1" w:rsidRDefault="00B41EA3" w:rsidP="006438F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3242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6230" w:type="dxa"/>
          </w:tcPr>
          <w:p w:rsidR="00B41EA3" w:rsidRPr="004171A1" w:rsidRDefault="00B41EA3" w:rsidP="0008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каждого года обучения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Книги о музыке и музыкантах. Научно – популярная литература по искусству</w:t>
            </w:r>
          </w:p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9564F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3242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230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Необходимы для самостоятельной работы учащихся, подготовки сообщений, творческих работ, проектной деятельности и должны находится в фондах школьных библиотеки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Справочные пособия, энциклопелии</w:t>
            </w:r>
          </w:p>
        </w:tc>
        <w:tc>
          <w:tcPr>
            <w:tcW w:w="1559" w:type="dxa"/>
          </w:tcPr>
          <w:p w:rsidR="00B41EA3" w:rsidRPr="004171A1" w:rsidRDefault="00B41EA3" w:rsidP="009564F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73242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Pr="004171A1" w:rsidRDefault="00B41EA3" w:rsidP="00956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Музыкальная энциклопедия, энциклопедии по театру, кино, изобразительному искусству, хореографии, музыкальный энциклопедический словарь, словарь юного музыканта, словарь основных терминов по искусствоведению, эстетике, педагогике и психологии («В мире искусства»)</w:t>
            </w: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Default="00B41EA3" w:rsidP="0073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Default="00B41EA3" w:rsidP="0073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Печатные пособия</w:t>
            </w:r>
          </w:p>
          <w:p w:rsidR="00B41EA3" w:rsidRPr="004171A1" w:rsidRDefault="00B41EA3" w:rsidP="006438F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Таблицы: нотные примеры, признаки характера звучания, средства музыкальной выразительности;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Наглядные пособия в виде таблиц и плакатов. Таблицы, схемы могут быть представлены в демонстрационном (настенном) и индивидуальном раздаточном вариантах, в полиграфических  изданиях и на электронных носителях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Схемы: расположение инструментов и оркестровых групп в различных видах оркестров, расположение партий в хоре, графические партитуры;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0C2D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Транспарант: нотный и поэтический текст Гимна России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0C2D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</w:t>
            </w:r>
          </w:p>
        </w:tc>
        <w:tc>
          <w:tcPr>
            <w:tcW w:w="1559" w:type="dxa"/>
          </w:tcPr>
          <w:p w:rsidR="00B41EA3" w:rsidRPr="004171A1" w:rsidRDefault="00B41EA3" w:rsidP="000C2D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Комплекты могут содержатся в настенном варианте, полиграфических изданий (альбомы по искусству) и на злектонных носителях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Портреты исполнителей</w:t>
            </w:r>
          </w:p>
        </w:tc>
        <w:tc>
          <w:tcPr>
            <w:tcW w:w="1559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Атласы музыкальных инструментов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Альбомы с демонстрационным материалом, составленным в соответствии с тематическими линиями учебной программы</w:t>
            </w:r>
          </w:p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E2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Pr="006C69AA" w:rsidRDefault="00B41EA3" w:rsidP="006C6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Дидактический раздаточный материал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Карточки с признаками характера звучания</w:t>
            </w:r>
          </w:p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Карточки с обозначением выразительных возможностей различных музыкальных средств</w:t>
            </w:r>
          </w:p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Карточки с обозначением исполнительских средств выразительности</w:t>
            </w:r>
          </w:p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Театральный реквизит (костюмы, декорации и пр.)</w:t>
            </w:r>
          </w:p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230" w:type="dxa"/>
          </w:tcPr>
          <w:p w:rsidR="00B41EA3" w:rsidRPr="004171A1" w:rsidRDefault="00B41EA3" w:rsidP="00385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театрализованных форм работы на уроках музыки и во внеурочной деятельности</w:t>
            </w: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Default="00B41EA3" w:rsidP="0058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Default="00B41EA3" w:rsidP="0058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образоват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ельные р</w:t>
            </w: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есурсы</w:t>
            </w:r>
          </w:p>
          <w:p w:rsidR="00B41EA3" w:rsidRPr="004171A1" w:rsidRDefault="00B41EA3" w:rsidP="0058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Цифровые компоненты учебно – методических комплектов по музыке</w:t>
            </w:r>
          </w:p>
        </w:tc>
        <w:tc>
          <w:tcPr>
            <w:tcW w:w="1559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Цифровые компоненты учебно- методического комплекта могут быть ориентированы на различные формы учебной деятельности (в тор числе и игровую), носить проблемно-тематический характер и обеспечивать дополнительные условия для изучения отдельных предметных тем и разделов стандарта. В любом случае эти пособия должны представлять техническую возможность построения системы текущего и итогового контроля уровня подготовки учащихся  том числе в форме тестового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Коллекция цифровых образовательных ресурсов по музыке</w:t>
            </w:r>
          </w:p>
        </w:tc>
        <w:tc>
          <w:tcPr>
            <w:tcW w:w="1559" w:type="dxa"/>
          </w:tcPr>
          <w:p w:rsidR="00B41EA3" w:rsidRPr="004171A1" w:rsidRDefault="00B41EA3" w:rsidP="0011373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Коллекция образовательных ресурсов включает комплект информационно-справочных материалов, объединенных единой системой навигации и ориентированных на различные формы познавательной деятельности\. В том числе исследовательскую проектную работу. В состав коллекции могут входить тематические базы данных, фрагменты исторических источников и текстов из научных и научно-популярных изданий, фотографии, анимация, таблицы. Схемы. Диаграммы, иллюстративные материалы, аудио- и видеоматериалы, ссылки на внешние источники. Коллекция образовательных ресурсов может размещаться на СД или создаваться в сетевом варианте ( в том числе на базе образовательного учреждения)</w:t>
            </w: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Цифровая база данных для создания тематических и итоговых разноуровневых и проверочных материалов для организации и индивидуальной работы</w:t>
            </w:r>
          </w:p>
        </w:tc>
        <w:tc>
          <w:tcPr>
            <w:tcW w:w="1559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Цифровой компонент учебно-методического комплекта, включающий обновляемый набор заданий по музыке, а иакже системы комплектования тематических и итоговых работ с учетом вариативности, уровня усвоения знаний и особенностей индивидуальной образовательной траектории учащихся</w:t>
            </w: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Общепользовательские цифровые инструменты учебной деятельности</w:t>
            </w:r>
          </w:p>
        </w:tc>
        <w:tc>
          <w:tcPr>
            <w:tcW w:w="1559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 xml:space="preserve">К общепользовательским цифровым инструментам учебной деятельности, используемым в курсе музыки, относятся, в частности, текстовый редактор, редактор создания презентаций </w:t>
            </w: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цифровые инструменты учебной деятельности</w:t>
            </w:r>
          </w:p>
        </w:tc>
        <w:tc>
          <w:tcPr>
            <w:tcW w:w="1559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Д/П</w:t>
            </w:r>
          </w:p>
        </w:tc>
        <w:tc>
          <w:tcPr>
            <w:tcW w:w="6230" w:type="dxa"/>
          </w:tcPr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 специализированным цифровым инструментам  учебной деятельности, используемым в курсе музыки, относятся, в частности, редактор нотной грамоты, система обработки звука, редактор временной оси</w:t>
            </w:r>
          </w:p>
          <w:p w:rsidR="00B41EA3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113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Default="00B41EA3" w:rsidP="006F5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Pr="004171A1" w:rsidRDefault="00B41EA3" w:rsidP="006438F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Экранно-звуковые пособия могут быть в цифровом виде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Аудиозаписи и фонохрестоматии по музыке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Комплекты компакт-дисков и аудиокассет по темам и разделам курса каждого года обучения включают материал для слушания и исполнения (возможно в цифровом виде).</w:t>
            </w: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Песенный материал может быть представлен в виде инструментального сопровождения, специально аранжированного для учащихся основной школы (возможно в цифровом виде)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Видеофильмы, посвященные творчеству выдающихся отечественных и зарубежных композиторов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фрагментов оперных спектаклей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фрагментов из балетных спектаклей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выдающихся отечественных и зарубежных певцов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известных хоровых коллективов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известных оркестровых коллективов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Видеофильмы с записью фрагментов из мюзиклов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Слайды(диапозитивы):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14702" w:type="dxa"/>
            <w:gridSpan w:val="4"/>
          </w:tcPr>
          <w:p w:rsidR="00B41EA3" w:rsidRDefault="00B41EA3" w:rsidP="00600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EA3" w:rsidRDefault="00B41EA3" w:rsidP="00600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оборудование</w:t>
            </w:r>
          </w:p>
          <w:p w:rsidR="00B41EA3" w:rsidRPr="004171A1" w:rsidRDefault="00B41EA3" w:rsidP="0060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фортепиано (пианино, рояль);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баян/аккордеон;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скрипка;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гитара;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клавишный синтезатор</w:t>
            </w: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Два инструмента: для кабинета музыки и школьного зала для учителя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Детские клавишные инструменты</w:t>
            </w: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 детских музыкальных инструментов: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блок-флейта;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глокеншпиль/колокольчик;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 xml:space="preserve">бубен; 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барабан;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треугольник;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румба;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маракасы;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кастаньеты;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ксилофоны.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 (свистульки, деревянные ложки, трещотки и др.).</w:t>
            </w:r>
          </w:p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Дирижерская палочка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Набор народных инструментов определяется содержанием регионального компонента и может быть значительно расширен. Комплектацией инструментов занимается учитель</w:t>
            </w:r>
          </w:p>
        </w:tc>
      </w:tr>
      <w:tr w:rsidR="00B41EA3" w:rsidRPr="003E57F1">
        <w:tc>
          <w:tcPr>
            <w:tcW w:w="5353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 знаков нотного письма (на магнитной основе)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Расходные материалы: нотная бумага;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оформления музыкально-графических схем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цветные фломастеры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цветные мелки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Комплект звуковоспроизводящей аппаратуры (микрофоны, усилители звука, динамики)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 комплекте не менее трех микрофонов и двух динамиков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для эстрадного ансамбля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В комплекте не менее двух электрогитар и ударной установки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</w:tr>
      <w:tr w:rsidR="00B41EA3" w:rsidRPr="003E57F1">
        <w:tc>
          <w:tcPr>
            <w:tcW w:w="5353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</w:p>
        </w:tc>
        <w:tc>
          <w:tcPr>
            <w:tcW w:w="1559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30" w:type="dxa"/>
          </w:tcPr>
          <w:p w:rsidR="00B41EA3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sz w:val="24"/>
                <w:szCs w:val="24"/>
              </w:rPr>
              <w:t>Для демонстрации электронных образовательных ресурсов</w:t>
            </w:r>
          </w:p>
          <w:p w:rsidR="00B41EA3" w:rsidRPr="004171A1" w:rsidRDefault="00B41EA3" w:rsidP="006E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EA3" w:rsidRPr="004171A1" w:rsidRDefault="00B41EA3" w:rsidP="006E6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EA3" w:rsidRPr="004171A1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1A1">
        <w:rPr>
          <w:rFonts w:ascii="Times New Roman" w:hAnsi="Times New Roman" w:cs="Times New Roman"/>
          <w:sz w:val="24"/>
          <w:szCs w:val="24"/>
        </w:rPr>
        <w:t>Конкретное количество указанных средств и объектов музыкально-технического обеспечения учитывает средний расчет наполняемости класса (25-30 учащихся). Для отражения количественных показателей в рекомендациях используется следующая система символических обозначений:</w:t>
      </w:r>
    </w:p>
    <w:p w:rsidR="00B41EA3" w:rsidRPr="004171A1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1A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4171A1">
        <w:rPr>
          <w:rFonts w:ascii="Times New Roman" w:hAnsi="Times New Roman" w:cs="Times New Roman"/>
          <w:sz w:val="24"/>
          <w:szCs w:val="24"/>
        </w:rPr>
        <w:t xml:space="preserve"> – демонстрационный материал (1 экз., кроме специально оговоренных случаев);</w:t>
      </w:r>
    </w:p>
    <w:p w:rsidR="00B41EA3" w:rsidRPr="004171A1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1A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171A1">
        <w:rPr>
          <w:rFonts w:ascii="Times New Roman" w:hAnsi="Times New Roman" w:cs="Times New Roman"/>
          <w:sz w:val="24"/>
          <w:szCs w:val="24"/>
        </w:rPr>
        <w:t>–полный комплект (исходя из реальной наполняемости класса);</w:t>
      </w:r>
    </w:p>
    <w:p w:rsidR="00B41EA3" w:rsidRPr="004171A1" w:rsidRDefault="00B41EA3" w:rsidP="006438F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1A1">
        <w:rPr>
          <w:rFonts w:ascii="Times New Roman" w:hAnsi="Times New Roman" w:cs="Times New Roman"/>
          <w:b/>
          <w:bCs/>
          <w:sz w:val="24"/>
          <w:szCs w:val="24"/>
        </w:rPr>
        <w:t xml:space="preserve">Ф – </w:t>
      </w:r>
      <w:r w:rsidRPr="004171A1">
        <w:rPr>
          <w:rFonts w:ascii="Times New Roman" w:hAnsi="Times New Roman" w:cs="Times New Roman"/>
          <w:sz w:val="24"/>
          <w:szCs w:val="24"/>
        </w:rPr>
        <w:t>комплект для фронтальной работы (примерно в два раза меньше, чем полный комплект, т.е. не менее 1 экз. на двух учащихся):</w:t>
      </w:r>
    </w:p>
    <w:p w:rsidR="00B41EA3" w:rsidRPr="00C92783" w:rsidRDefault="00B41EA3" w:rsidP="00C9278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1A1">
        <w:rPr>
          <w:rFonts w:ascii="Times New Roman" w:hAnsi="Times New Roman" w:cs="Times New Roman"/>
          <w:b/>
          <w:bCs/>
          <w:sz w:val="24"/>
          <w:szCs w:val="24"/>
        </w:rPr>
        <w:t xml:space="preserve">/ – </w:t>
      </w:r>
      <w:r w:rsidRPr="004171A1">
        <w:rPr>
          <w:rFonts w:ascii="Times New Roman" w:hAnsi="Times New Roman" w:cs="Times New Roman"/>
          <w:sz w:val="24"/>
          <w:szCs w:val="24"/>
        </w:rPr>
        <w:t>комплект, необходимый для практической работы в группах, насчитывающих по нескольку учащихся (6-7 экз.).</w:t>
      </w:r>
    </w:p>
    <w:sectPr w:rsidR="00B41EA3" w:rsidRPr="00C92783" w:rsidSect="002A5E23">
      <w:footerReference w:type="default" r:id="rId15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A3" w:rsidRDefault="00B41EA3" w:rsidP="00166F09">
      <w:pPr>
        <w:spacing w:after="0" w:line="240" w:lineRule="auto"/>
      </w:pPr>
      <w:r>
        <w:separator/>
      </w:r>
    </w:p>
  </w:endnote>
  <w:endnote w:type="continuationSeparator" w:id="1">
    <w:p w:rsidR="00B41EA3" w:rsidRDefault="00B41EA3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A3" w:rsidRDefault="00B41EA3">
    <w:pPr>
      <w:pStyle w:val="Footer"/>
      <w:jc w:val="right"/>
    </w:pPr>
    <w:fldSimple w:instr="PAGE   \* MERGEFORMAT">
      <w:r>
        <w:rPr>
          <w:noProof/>
        </w:rPr>
        <w:t>7</w:t>
      </w:r>
    </w:fldSimple>
  </w:p>
  <w:p w:rsidR="00B41EA3" w:rsidRDefault="00B41E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A3" w:rsidRDefault="00B41EA3" w:rsidP="00166F09">
      <w:pPr>
        <w:spacing w:after="0" w:line="240" w:lineRule="auto"/>
      </w:pPr>
      <w:r>
        <w:separator/>
      </w:r>
    </w:p>
  </w:footnote>
  <w:footnote w:type="continuationSeparator" w:id="1">
    <w:p w:rsidR="00B41EA3" w:rsidRDefault="00B41EA3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793"/>
    <w:multiLevelType w:val="hybridMultilevel"/>
    <w:tmpl w:val="6A861E98"/>
    <w:lvl w:ilvl="0" w:tplc="A8EAB2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960EE"/>
    <w:multiLevelType w:val="hybridMultilevel"/>
    <w:tmpl w:val="5D10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FC1B20"/>
    <w:multiLevelType w:val="hybridMultilevel"/>
    <w:tmpl w:val="8A042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C5250F8"/>
    <w:multiLevelType w:val="hybridMultilevel"/>
    <w:tmpl w:val="F3B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7A215A"/>
    <w:multiLevelType w:val="hybridMultilevel"/>
    <w:tmpl w:val="544447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>
    <w:nsid w:val="0E7E1AB2"/>
    <w:multiLevelType w:val="hybridMultilevel"/>
    <w:tmpl w:val="ECC29436"/>
    <w:lvl w:ilvl="0" w:tplc="0910E460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>
    <w:nsid w:val="0EC95572"/>
    <w:multiLevelType w:val="hybridMultilevel"/>
    <w:tmpl w:val="A222646C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abstractNum w:abstractNumId="7">
    <w:nsid w:val="1083156B"/>
    <w:multiLevelType w:val="hybridMultilevel"/>
    <w:tmpl w:val="BE9AA58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8">
    <w:nsid w:val="137A72FE"/>
    <w:multiLevelType w:val="hybridMultilevel"/>
    <w:tmpl w:val="10561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F6081952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494254E"/>
    <w:multiLevelType w:val="hybridMultilevel"/>
    <w:tmpl w:val="C2908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15690065"/>
    <w:multiLevelType w:val="hybridMultilevel"/>
    <w:tmpl w:val="AC164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1FED1069"/>
    <w:multiLevelType w:val="hybridMultilevel"/>
    <w:tmpl w:val="92B6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34261"/>
    <w:multiLevelType w:val="hybridMultilevel"/>
    <w:tmpl w:val="49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06A4B"/>
    <w:multiLevelType w:val="hybridMultilevel"/>
    <w:tmpl w:val="A606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619CE"/>
    <w:multiLevelType w:val="multilevel"/>
    <w:tmpl w:val="56F43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48F3CAC"/>
    <w:multiLevelType w:val="hybridMultilevel"/>
    <w:tmpl w:val="7FD45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26831B9C"/>
    <w:multiLevelType w:val="hybridMultilevel"/>
    <w:tmpl w:val="D9ECD9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7">
    <w:nsid w:val="27580F85"/>
    <w:multiLevelType w:val="hybridMultilevel"/>
    <w:tmpl w:val="19F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D5E23A9"/>
    <w:multiLevelType w:val="hybridMultilevel"/>
    <w:tmpl w:val="EC92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36E10FEC"/>
    <w:multiLevelType w:val="hybridMultilevel"/>
    <w:tmpl w:val="E22E9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3D9C53E8"/>
    <w:multiLevelType w:val="hybridMultilevel"/>
    <w:tmpl w:val="078E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E6912E1"/>
    <w:multiLevelType w:val="hybridMultilevel"/>
    <w:tmpl w:val="F4F28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3EFB6EF3"/>
    <w:multiLevelType w:val="hybridMultilevel"/>
    <w:tmpl w:val="9B405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709C4"/>
    <w:multiLevelType w:val="hybridMultilevel"/>
    <w:tmpl w:val="5DAE5A98"/>
    <w:lvl w:ilvl="0" w:tplc="72580C54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451" w:hanging="360"/>
      </w:pPr>
    </w:lvl>
    <w:lvl w:ilvl="2" w:tplc="0419001B">
      <w:start w:val="1"/>
      <w:numFmt w:val="lowerRoman"/>
      <w:lvlText w:val="%3."/>
      <w:lvlJc w:val="right"/>
      <w:pPr>
        <w:ind w:left="9171" w:hanging="180"/>
      </w:pPr>
    </w:lvl>
    <w:lvl w:ilvl="3" w:tplc="0419000F">
      <w:start w:val="1"/>
      <w:numFmt w:val="decimal"/>
      <w:lvlText w:val="%4."/>
      <w:lvlJc w:val="left"/>
      <w:pPr>
        <w:ind w:left="9891" w:hanging="360"/>
      </w:pPr>
    </w:lvl>
    <w:lvl w:ilvl="4" w:tplc="04190019">
      <w:start w:val="1"/>
      <w:numFmt w:val="lowerLetter"/>
      <w:lvlText w:val="%5."/>
      <w:lvlJc w:val="left"/>
      <w:pPr>
        <w:ind w:left="10611" w:hanging="360"/>
      </w:pPr>
    </w:lvl>
    <w:lvl w:ilvl="5" w:tplc="0419001B">
      <w:start w:val="1"/>
      <w:numFmt w:val="lowerRoman"/>
      <w:lvlText w:val="%6."/>
      <w:lvlJc w:val="right"/>
      <w:pPr>
        <w:ind w:left="11331" w:hanging="180"/>
      </w:pPr>
    </w:lvl>
    <w:lvl w:ilvl="6" w:tplc="0419000F">
      <w:start w:val="1"/>
      <w:numFmt w:val="decimal"/>
      <w:lvlText w:val="%7."/>
      <w:lvlJc w:val="left"/>
      <w:pPr>
        <w:ind w:left="12051" w:hanging="360"/>
      </w:pPr>
    </w:lvl>
    <w:lvl w:ilvl="7" w:tplc="04190019">
      <w:start w:val="1"/>
      <w:numFmt w:val="lowerLetter"/>
      <w:lvlText w:val="%8."/>
      <w:lvlJc w:val="left"/>
      <w:pPr>
        <w:ind w:left="12771" w:hanging="360"/>
      </w:pPr>
    </w:lvl>
    <w:lvl w:ilvl="8" w:tplc="0419001B">
      <w:start w:val="1"/>
      <w:numFmt w:val="lowerRoman"/>
      <w:lvlText w:val="%9."/>
      <w:lvlJc w:val="right"/>
      <w:pPr>
        <w:ind w:left="13491" w:hanging="180"/>
      </w:pPr>
    </w:lvl>
  </w:abstractNum>
  <w:abstractNum w:abstractNumId="25">
    <w:nsid w:val="41EA6DE8"/>
    <w:multiLevelType w:val="multilevel"/>
    <w:tmpl w:val="3B06D6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bCs/>
      </w:rPr>
    </w:lvl>
  </w:abstractNum>
  <w:abstractNum w:abstractNumId="26">
    <w:nsid w:val="4DB269E8"/>
    <w:multiLevelType w:val="hybridMultilevel"/>
    <w:tmpl w:val="72A8FB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7">
    <w:nsid w:val="4F6648CA"/>
    <w:multiLevelType w:val="hybridMultilevel"/>
    <w:tmpl w:val="6094915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8">
    <w:nsid w:val="50D9629D"/>
    <w:multiLevelType w:val="hybridMultilevel"/>
    <w:tmpl w:val="E8B6509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9">
    <w:nsid w:val="511968D3"/>
    <w:multiLevelType w:val="hybridMultilevel"/>
    <w:tmpl w:val="E782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7F51032"/>
    <w:multiLevelType w:val="hybridMultilevel"/>
    <w:tmpl w:val="EF74E0B0"/>
    <w:lvl w:ilvl="0" w:tplc="E7821A1A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5C1975C1"/>
    <w:multiLevelType w:val="hybridMultilevel"/>
    <w:tmpl w:val="74962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5F6D236E"/>
    <w:multiLevelType w:val="hybridMultilevel"/>
    <w:tmpl w:val="DE66A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40C7D26"/>
    <w:multiLevelType w:val="hybridMultilevel"/>
    <w:tmpl w:val="F0907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664B2559"/>
    <w:multiLevelType w:val="hybridMultilevel"/>
    <w:tmpl w:val="E3C215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5">
    <w:nsid w:val="66BB7193"/>
    <w:multiLevelType w:val="hybridMultilevel"/>
    <w:tmpl w:val="A7669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CD62DF5"/>
    <w:multiLevelType w:val="hybridMultilevel"/>
    <w:tmpl w:val="A2BE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6D5777B2"/>
    <w:multiLevelType w:val="hybridMultilevel"/>
    <w:tmpl w:val="95EC2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>
    <w:nsid w:val="6E853ADA"/>
    <w:multiLevelType w:val="hybridMultilevel"/>
    <w:tmpl w:val="DF5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0">
    <w:nsid w:val="6FE452B1"/>
    <w:multiLevelType w:val="hybridMultilevel"/>
    <w:tmpl w:val="3F1C9A9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1">
    <w:nsid w:val="720F6F6A"/>
    <w:multiLevelType w:val="hybridMultilevel"/>
    <w:tmpl w:val="E4425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9307281"/>
    <w:multiLevelType w:val="hybridMultilevel"/>
    <w:tmpl w:val="99AA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4">
    <w:nsid w:val="7F925358"/>
    <w:multiLevelType w:val="hybridMultilevel"/>
    <w:tmpl w:val="2E96A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1"/>
  </w:num>
  <w:num w:numId="3">
    <w:abstractNumId w:val="21"/>
  </w:num>
  <w:num w:numId="4">
    <w:abstractNumId w:val="12"/>
  </w:num>
  <w:num w:numId="5">
    <w:abstractNumId w:val="41"/>
  </w:num>
  <w:num w:numId="6">
    <w:abstractNumId w:val="14"/>
  </w:num>
  <w:num w:numId="7">
    <w:abstractNumId w:val="24"/>
  </w:num>
  <w:num w:numId="8">
    <w:abstractNumId w:val="13"/>
  </w:num>
  <w:num w:numId="9">
    <w:abstractNumId w:val="25"/>
  </w:num>
  <w:num w:numId="10">
    <w:abstractNumId w:val="0"/>
  </w:num>
  <w:num w:numId="11">
    <w:abstractNumId w:val="29"/>
  </w:num>
  <w:num w:numId="12">
    <w:abstractNumId w:val="42"/>
  </w:num>
  <w:num w:numId="13">
    <w:abstractNumId w:val="3"/>
  </w:num>
  <w:num w:numId="14">
    <w:abstractNumId w:val="18"/>
  </w:num>
  <w:num w:numId="15">
    <w:abstractNumId w:val="23"/>
  </w:num>
  <w:num w:numId="16">
    <w:abstractNumId w:val="39"/>
  </w:num>
  <w:num w:numId="17">
    <w:abstractNumId w:val="43"/>
  </w:num>
  <w:num w:numId="18">
    <w:abstractNumId w:val="32"/>
  </w:num>
  <w:num w:numId="19">
    <w:abstractNumId w:val="19"/>
  </w:num>
  <w:num w:numId="20">
    <w:abstractNumId w:val="35"/>
  </w:num>
  <w:num w:numId="21">
    <w:abstractNumId w:val="9"/>
  </w:num>
  <w:num w:numId="22">
    <w:abstractNumId w:val="37"/>
  </w:num>
  <w:num w:numId="23">
    <w:abstractNumId w:val="5"/>
  </w:num>
  <w:num w:numId="24">
    <w:abstractNumId w:val="8"/>
  </w:num>
  <w:num w:numId="25">
    <w:abstractNumId w:val="40"/>
  </w:num>
  <w:num w:numId="26">
    <w:abstractNumId w:val="26"/>
  </w:num>
  <w:num w:numId="27">
    <w:abstractNumId w:val="10"/>
  </w:num>
  <w:num w:numId="28">
    <w:abstractNumId w:val="44"/>
  </w:num>
  <w:num w:numId="29">
    <w:abstractNumId w:val="11"/>
  </w:num>
  <w:num w:numId="30">
    <w:abstractNumId w:val="15"/>
  </w:num>
  <w:num w:numId="31">
    <w:abstractNumId w:val="2"/>
  </w:num>
  <w:num w:numId="32">
    <w:abstractNumId w:val="22"/>
  </w:num>
  <w:num w:numId="33">
    <w:abstractNumId w:val="20"/>
  </w:num>
  <w:num w:numId="34">
    <w:abstractNumId w:val="38"/>
  </w:num>
  <w:num w:numId="35">
    <w:abstractNumId w:val="17"/>
  </w:num>
  <w:num w:numId="36">
    <w:abstractNumId w:val="33"/>
  </w:num>
  <w:num w:numId="37">
    <w:abstractNumId w:val="31"/>
  </w:num>
  <w:num w:numId="38">
    <w:abstractNumId w:val="27"/>
  </w:num>
  <w:num w:numId="39">
    <w:abstractNumId w:val="28"/>
  </w:num>
  <w:num w:numId="40">
    <w:abstractNumId w:val="34"/>
  </w:num>
  <w:num w:numId="41">
    <w:abstractNumId w:val="16"/>
  </w:num>
  <w:num w:numId="42">
    <w:abstractNumId w:val="4"/>
  </w:num>
  <w:num w:numId="43">
    <w:abstractNumId w:val="36"/>
  </w:num>
  <w:num w:numId="44">
    <w:abstractNumId w:val="7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43D50"/>
    <w:rsid w:val="00044F12"/>
    <w:rsid w:val="000479DA"/>
    <w:rsid w:val="000538D9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44E5"/>
    <w:rsid w:val="000A74D3"/>
    <w:rsid w:val="000A7DE9"/>
    <w:rsid w:val="000C2D82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81170"/>
    <w:rsid w:val="00182C20"/>
    <w:rsid w:val="001832B6"/>
    <w:rsid w:val="001A30EC"/>
    <w:rsid w:val="001A3409"/>
    <w:rsid w:val="001A5B90"/>
    <w:rsid w:val="001C2C5E"/>
    <w:rsid w:val="001C57FF"/>
    <w:rsid w:val="001D2AFF"/>
    <w:rsid w:val="001D6B3E"/>
    <w:rsid w:val="001E536C"/>
    <w:rsid w:val="002075F1"/>
    <w:rsid w:val="00210C66"/>
    <w:rsid w:val="002233D7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446D"/>
    <w:rsid w:val="00276EE2"/>
    <w:rsid w:val="00284571"/>
    <w:rsid w:val="00290611"/>
    <w:rsid w:val="00295AC5"/>
    <w:rsid w:val="002A2969"/>
    <w:rsid w:val="002A50F9"/>
    <w:rsid w:val="002A5E23"/>
    <w:rsid w:val="002B2B27"/>
    <w:rsid w:val="002D2AC2"/>
    <w:rsid w:val="002E0056"/>
    <w:rsid w:val="002E71F4"/>
    <w:rsid w:val="002F27E1"/>
    <w:rsid w:val="002F4C4C"/>
    <w:rsid w:val="002F4D20"/>
    <w:rsid w:val="002F5E6A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B0E"/>
    <w:rsid w:val="003800AD"/>
    <w:rsid w:val="003854E0"/>
    <w:rsid w:val="003962EC"/>
    <w:rsid w:val="003A0327"/>
    <w:rsid w:val="003A0FF5"/>
    <w:rsid w:val="003B4373"/>
    <w:rsid w:val="003C3FCE"/>
    <w:rsid w:val="003C46F4"/>
    <w:rsid w:val="003C4A29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B25"/>
    <w:rsid w:val="004171A1"/>
    <w:rsid w:val="004202F6"/>
    <w:rsid w:val="004223D2"/>
    <w:rsid w:val="00423D78"/>
    <w:rsid w:val="00432429"/>
    <w:rsid w:val="004325A3"/>
    <w:rsid w:val="004328C1"/>
    <w:rsid w:val="00436A94"/>
    <w:rsid w:val="004375AD"/>
    <w:rsid w:val="00443D75"/>
    <w:rsid w:val="00454D22"/>
    <w:rsid w:val="00466868"/>
    <w:rsid w:val="00482AFF"/>
    <w:rsid w:val="00484E75"/>
    <w:rsid w:val="004875D0"/>
    <w:rsid w:val="00490D36"/>
    <w:rsid w:val="00493C68"/>
    <w:rsid w:val="004B1073"/>
    <w:rsid w:val="004B1434"/>
    <w:rsid w:val="004B3B51"/>
    <w:rsid w:val="004B68D9"/>
    <w:rsid w:val="004B775F"/>
    <w:rsid w:val="004C02E6"/>
    <w:rsid w:val="004D4578"/>
    <w:rsid w:val="004E08C9"/>
    <w:rsid w:val="004E35CD"/>
    <w:rsid w:val="004E38CD"/>
    <w:rsid w:val="005114A1"/>
    <w:rsid w:val="00512CB0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6259E"/>
    <w:rsid w:val="00565531"/>
    <w:rsid w:val="005806C5"/>
    <w:rsid w:val="00582962"/>
    <w:rsid w:val="00585605"/>
    <w:rsid w:val="0059354C"/>
    <w:rsid w:val="005971C2"/>
    <w:rsid w:val="005A3311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D1752"/>
    <w:rsid w:val="005E2500"/>
    <w:rsid w:val="005E6EF0"/>
    <w:rsid w:val="005F3B37"/>
    <w:rsid w:val="005F5120"/>
    <w:rsid w:val="005F65D6"/>
    <w:rsid w:val="006005CE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811A9"/>
    <w:rsid w:val="00683BD3"/>
    <w:rsid w:val="00694978"/>
    <w:rsid w:val="00695B7D"/>
    <w:rsid w:val="006A174C"/>
    <w:rsid w:val="006A2C52"/>
    <w:rsid w:val="006A689C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DA6"/>
    <w:rsid w:val="00721193"/>
    <w:rsid w:val="0073242A"/>
    <w:rsid w:val="007345B9"/>
    <w:rsid w:val="00734DA3"/>
    <w:rsid w:val="00743101"/>
    <w:rsid w:val="00753B1A"/>
    <w:rsid w:val="007546E7"/>
    <w:rsid w:val="00755A2C"/>
    <w:rsid w:val="0076649F"/>
    <w:rsid w:val="0077223D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E57AA"/>
    <w:rsid w:val="007E684B"/>
    <w:rsid w:val="007E6950"/>
    <w:rsid w:val="007F23C4"/>
    <w:rsid w:val="007F603C"/>
    <w:rsid w:val="007F7023"/>
    <w:rsid w:val="007F73B0"/>
    <w:rsid w:val="008106B5"/>
    <w:rsid w:val="00813C5D"/>
    <w:rsid w:val="008277D4"/>
    <w:rsid w:val="0083799D"/>
    <w:rsid w:val="00854FCD"/>
    <w:rsid w:val="00857BFB"/>
    <w:rsid w:val="008609BA"/>
    <w:rsid w:val="00863BF8"/>
    <w:rsid w:val="00870759"/>
    <w:rsid w:val="0088570B"/>
    <w:rsid w:val="00886659"/>
    <w:rsid w:val="00894FE6"/>
    <w:rsid w:val="00897713"/>
    <w:rsid w:val="008A4C6B"/>
    <w:rsid w:val="008B5845"/>
    <w:rsid w:val="008C5496"/>
    <w:rsid w:val="008C6B0B"/>
    <w:rsid w:val="008D0E4B"/>
    <w:rsid w:val="008D565F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66D17"/>
    <w:rsid w:val="009704D1"/>
    <w:rsid w:val="009712E9"/>
    <w:rsid w:val="00972295"/>
    <w:rsid w:val="00972ED2"/>
    <w:rsid w:val="00975467"/>
    <w:rsid w:val="009842F4"/>
    <w:rsid w:val="009B44FD"/>
    <w:rsid w:val="009B70EC"/>
    <w:rsid w:val="009B7A41"/>
    <w:rsid w:val="009B7EAD"/>
    <w:rsid w:val="009C07E7"/>
    <w:rsid w:val="009C1B51"/>
    <w:rsid w:val="009D193E"/>
    <w:rsid w:val="009E4FFA"/>
    <w:rsid w:val="009F2BCD"/>
    <w:rsid w:val="009F4268"/>
    <w:rsid w:val="009F61E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A0DDD"/>
    <w:rsid w:val="00AA36AA"/>
    <w:rsid w:val="00AA78AC"/>
    <w:rsid w:val="00AB064F"/>
    <w:rsid w:val="00AB0F7C"/>
    <w:rsid w:val="00AB5EF1"/>
    <w:rsid w:val="00AC7BCC"/>
    <w:rsid w:val="00AD0EDD"/>
    <w:rsid w:val="00AE132C"/>
    <w:rsid w:val="00AE1E7F"/>
    <w:rsid w:val="00AE605B"/>
    <w:rsid w:val="00AE6B84"/>
    <w:rsid w:val="00AE6D6D"/>
    <w:rsid w:val="00AE776A"/>
    <w:rsid w:val="00AF0D3C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41EA3"/>
    <w:rsid w:val="00B466EC"/>
    <w:rsid w:val="00B51011"/>
    <w:rsid w:val="00B53114"/>
    <w:rsid w:val="00B574F1"/>
    <w:rsid w:val="00B6235B"/>
    <w:rsid w:val="00B648DA"/>
    <w:rsid w:val="00B665DD"/>
    <w:rsid w:val="00B67BBF"/>
    <w:rsid w:val="00BA18C4"/>
    <w:rsid w:val="00BA6277"/>
    <w:rsid w:val="00BA7609"/>
    <w:rsid w:val="00BB4DE4"/>
    <w:rsid w:val="00BB6E93"/>
    <w:rsid w:val="00BB6ED6"/>
    <w:rsid w:val="00BD33EF"/>
    <w:rsid w:val="00BE417C"/>
    <w:rsid w:val="00BE48C4"/>
    <w:rsid w:val="00BE6E9E"/>
    <w:rsid w:val="00BF22C3"/>
    <w:rsid w:val="00BF5A80"/>
    <w:rsid w:val="00BF7D4C"/>
    <w:rsid w:val="00C00ED5"/>
    <w:rsid w:val="00C065DE"/>
    <w:rsid w:val="00C11151"/>
    <w:rsid w:val="00C158CE"/>
    <w:rsid w:val="00C214B0"/>
    <w:rsid w:val="00C27026"/>
    <w:rsid w:val="00C326C5"/>
    <w:rsid w:val="00C34D07"/>
    <w:rsid w:val="00C34D76"/>
    <w:rsid w:val="00C406B5"/>
    <w:rsid w:val="00C40A10"/>
    <w:rsid w:val="00C41C57"/>
    <w:rsid w:val="00C43D17"/>
    <w:rsid w:val="00C44134"/>
    <w:rsid w:val="00C50584"/>
    <w:rsid w:val="00C53590"/>
    <w:rsid w:val="00C702DA"/>
    <w:rsid w:val="00C71963"/>
    <w:rsid w:val="00C71C78"/>
    <w:rsid w:val="00C72B6B"/>
    <w:rsid w:val="00C75F54"/>
    <w:rsid w:val="00C76012"/>
    <w:rsid w:val="00C82C8D"/>
    <w:rsid w:val="00C92783"/>
    <w:rsid w:val="00C92E39"/>
    <w:rsid w:val="00C96709"/>
    <w:rsid w:val="00C97BB9"/>
    <w:rsid w:val="00CA0CC2"/>
    <w:rsid w:val="00CA6C48"/>
    <w:rsid w:val="00CA799C"/>
    <w:rsid w:val="00CB13DE"/>
    <w:rsid w:val="00CB5261"/>
    <w:rsid w:val="00CB626A"/>
    <w:rsid w:val="00CB6A04"/>
    <w:rsid w:val="00CC55F6"/>
    <w:rsid w:val="00CD0D4A"/>
    <w:rsid w:val="00CD3AF8"/>
    <w:rsid w:val="00CF0714"/>
    <w:rsid w:val="00CF20FC"/>
    <w:rsid w:val="00CF5183"/>
    <w:rsid w:val="00CF716C"/>
    <w:rsid w:val="00D13ED9"/>
    <w:rsid w:val="00D1775A"/>
    <w:rsid w:val="00D205B5"/>
    <w:rsid w:val="00D25AE0"/>
    <w:rsid w:val="00D302A1"/>
    <w:rsid w:val="00D36C30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B42"/>
    <w:rsid w:val="00DE2860"/>
    <w:rsid w:val="00DE33AE"/>
    <w:rsid w:val="00DF1863"/>
    <w:rsid w:val="00DF1B07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57CE6"/>
    <w:rsid w:val="00E6103D"/>
    <w:rsid w:val="00E632D0"/>
    <w:rsid w:val="00E72F12"/>
    <w:rsid w:val="00E73A06"/>
    <w:rsid w:val="00E76D40"/>
    <w:rsid w:val="00E8058E"/>
    <w:rsid w:val="00E830DB"/>
    <w:rsid w:val="00E83DB6"/>
    <w:rsid w:val="00E85F26"/>
    <w:rsid w:val="00E86C0F"/>
    <w:rsid w:val="00E9381D"/>
    <w:rsid w:val="00EA0C6E"/>
    <w:rsid w:val="00EA5FC8"/>
    <w:rsid w:val="00EA7757"/>
    <w:rsid w:val="00EB6C91"/>
    <w:rsid w:val="00EB6CEE"/>
    <w:rsid w:val="00EC23AF"/>
    <w:rsid w:val="00EC651A"/>
    <w:rsid w:val="00ED3090"/>
    <w:rsid w:val="00EE27DA"/>
    <w:rsid w:val="00EF46E3"/>
    <w:rsid w:val="00F04AC2"/>
    <w:rsid w:val="00F07825"/>
    <w:rsid w:val="00F177B4"/>
    <w:rsid w:val="00F17C0D"/>
    <w:rsid w:val="00F2105F"/>
    <w:rsid w:val="00F25DA4"/>
    <w:rsid w:val="00F26346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83800"/>
    <w:rsid w:val="00F8545A"/>
    <w:rsid w:val="00F87A07"/>
    <w:rsid w:val="00F910B1"/>
    <w:rsid w:val="00F915D1"/>
    <w:rsid w:val="00F94F81"/>
    <w:rsid w:val="00F96A7F"/>
    <w:rsid w:val="00FA3C92"/>
    <w:rsid w:val="00FA3F27"/>
    <w:rsid w:val="00FA7757"/>
    <w:rsid w:val="00FC0D56"/>
    <w:rsid w:val="00FC325B"/>
    <w:rsid w:val="00FD201A"/>
    <w:rsid w:val="00FD43E3"/>
    <w:rsid w:val="00FD607F"/>
    <w:rsid w:val="00FE16E7"/>
    <w:rsid w:val="00FE2529"/>
    <w:rsid w:val="00FF0222"/>
    <w:rsid w:val="00FF0B2B"/>
    <w:rsid w:val="00FF3BDB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04D1"/>
    <w:pPr>
      <w:ind w:left="720"/>
    </w:pPr>
  </w:style>
  <w:style w:type="table" w:styleId="TableGrid">
    <w:name w:val="Table Grid"/>
    <w:basedOn w:val="TableNormal"/>
    <w:uiPriority w:val="99"/>
    <w:rsid w:val="00B623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438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09"/>
  </w:style>
  <w:style w:type="paragraph" w:styleId="Footer">
    <w:name w:val="footer"/>
    <w:basedOn w:val="Normal"/>
    <w:link w:val="FooterChar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edu.ru/" TargetMode="External"/><Relationship Id="rId13" Type="http://schemas.openxmlformats.org/officeDocument/2006/relationships/hyperlink" Target="http://www.future4you,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" TargetMode="External"/><Relationship Id="rId12" Type="http://schemas.openxmlformats.org/officeDocument/2006/relationships/hyperlink" Target="http://www.pedsove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ob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1293</TotalTime>
  <Pages>45</Pages>
  <Words>9627</Words>
  <Characters>-32766</Characters>
  <Application>Microsoft Office Outlook</Application>
  <DocSecurity>0</DocSecurity>
  <Lines>0</Lines>
  <Paragraphs>0</Paragraphs>
  <ScaleCrop>false</ScaleCrop>
  <Company>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526</cp:revision>
  <dcterms:created xsi:type="dcterms:W3CDTF">2013-09-18T17:00:00Z</dcterms:created>
  <dcterms:modified xsi:type="dcterms:W3CDTF">2013-10-13T18:36:00Z</dcterms:modified>
</cp:coreProperties>
</file>